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FEDE74" w14:textId="77777777" w:rsidR="00AE2FF9" w:rsidRPr="00F05427" w:rsidRDefault="00AE2FF9" w:rsidP="00AE2FF9">
      <w:pPr>
        <w:contextualSpacing/>
        <w:jc w:val="center"/>
        <w:rPr>
          <w:color w:val="000000"/>
          <w:sz w:val="24"/>
          <w:szCs w:val="24"/>
        </w:rPr>
      </w:pPr>
      <w:r w:rsidRPr="00F05427">
        <w:rPr>
          <w:color w:val="000000"/>
          <w:sz w:val="24"/>
          <w:szCs w:val="24"/>
        </w:rPr>
        <w:t>University of Guelph</w:t>
      </w:r>
    </w:p>
    <w:p w14:paraId="18A8D7A4" w14:textId="77777777" w:rsidR="00AE2FF9" w:rsidRPr="00F05427" w:rsidRDefault="00AE2FF9" w:rsidP="00AE2FF9">
      <w:pPr>
        <w:contextualSpacing/>
        <w:jc w:val="center"/>
        <w:rPr>
          <w:color w:val="000000"/>
          <w:sz w:val="24"/>
          <w:szCs w:val="24"/>
        </w:rPr>
      </w:pPr>
      <w:r w:rsidRPr="00F05427">
        <w:rPr>
          <w:color w:val="000000"/>
          <w:sz w:val="24"/>
          <w:szCs w:val="24"/>
        </w:rPr>
        <w:t xml:space="preserve">College of Social and Applied Human Sciences </w:t>
      </w:r>
    </w:p>
    <w:p w14:paraId="20657DB4" w14:textId="77777777" w:rsidR="00AE2FF9" w:rsidRPr="00F05427" w:rsidRDefault="00AE2FF9" w:rsidP="00AE2FF9">
      <w:pPr>
        <w:contextualSpacing/>
        <w:jc w:val="center"/>
        <w:rPr>
          <w:color w:val="000000"/>
          <w:sz w:val="24"/>
          <w:szCs w:val="24"/>
        </w:rPr>
      </w:pPr>
      <w:r w:rsidRPr="00F05427">
        <w:rPr>
          <w:color w:val="000000"/>
          <w:sz w:val="24"/>
          <w:szCs w:val="24"/>
        </w:rPr>
        <w:t>Department of Sociology and Anthropology</w:t>
      </w:r>
    </w:p>
    <w:p w14:paraId="70943509" w14:textId="2656B54B" w:rsidR="00AE2FF9" w:rsidRDefault="00AE2FF9" w:rsidP="00AE2FF9">
      <w:pPr>
        <w:contextualSpacing/>
        <w:jc w:val="center"/>
        <w:rPr>
          <w:color w:val="000000"/>
          <w:sz w:val="24"/>
          <w:szCs w:val="24"/>
        </w:rPr>
      </w:pPr>
      <w:r w:rsidRPr="00F05427">
        <w:rPr>
          <w:color w:val="000000"/>
          <w:sz w:val="24"/>
          <w:szCs w:val="24"/>
        </w:rPr>
        <w:t>Fall 20</w:t>
      </w:r>
      <w:r w:rsidR="00A3202D">
        <w:rPr>
          <w:color w:val="000000"/>
          <w:sz w:val="24"/>
          <w:szCs w:val="24"/>
        </w:rPr>
        <w:t>2</w:t>
      </w:r>
      <w:r w:rsidR="00A25EBB">
        <w:rPr>
          <w:color w:val="000000"/>
          <w:sz w:val="24"/>
          <w:szCs w:val="24"/>
        </w:rPr>
        <w:t>4</w:t>
      </w:r>
    </w:p>
    <w:p w14:paraId="00C38186" w14:textId="77777777" w:rsidR="00F05427" w:rsidRPr="00F05427" w:rsidRDefault="00F05427" w:rsidP="00AE2FF9">
      <w:pPr>
        <w:contextualSpacing/>
        <w:jc w:val="center"/>
        <w:rPr>
          <w:color w:val="000000"/>
          <w:sz w:val="24"/>
          <w:szCs w:val="24"/>
        </w:rPr>
      </w:pPr>
    </w:p>
    <w:p w14:paraId="674CB0D8" w14:textId="77777777" w:rsidR="00AE2FF9" w:rsidRPr="00F05427" w:rsidRDefault="00AE2FF9" w:rsidP="00AE2FF9">
      <w:pPr>
        <w:contextualSpacing/>
        <w:jc w:val="center"/>
        <w:rPr>
          <w:color w:val="000000"/>
          <w:sz w:val="24"/>
          <w:szCs w:val="24"/>
        </w:rPr>
      </w:pPr>
    </w:p>
    <w:p w14:paraId="04292D09" w14:textId="77777777" w:rsidR="00AE2FF9" w:rsidRPr="00F05427" w:rsidRDefault="00AE2FF9" w:rsidP="00AE2FF9">
      <w:pPr>
        <w:contextualSpacing/>
        <w:rPr>
          <w:color w:val="000000"/>
          <w:sz w:val="24"/>
          <w:szCs w:val="24"/>
        </w:rPr>
      </w:pPr>
      <w:r w:rsidRPr="00F05427">
        <w:rPr>
          <w:b/>
          <w:color w:val="000000"/>
          <w:sz w:val="24"/>
          <w:szCs w:val="24"/>
        </w:rPr>
        <w:t>Course Number:</w:t>
      </w:r>
      <w:r w:rsidRPr="00F05427">
        <w:rPr>
          <w:color w:val="000000"/>
          <w:sz w:val="24"/>
          <w:szCs w:val="24"/>
        </w:rPr>
        <w:t xml:space="preserve"> SOC/ANTH6460</w:t>
      </w:r>
    </w:p>
    <w:p w14:paraId="3AB153B0" w14:textId="77777777" w:rsidR="00AE2FF9" w:rsidRDefault="00AE2FF9" w:rsidP="00AE2FF9">
      <w:pPr>
        <w:contextualSpacing/>
        <w:rPr>
          <w:color w:val="000000"/>
          <w:sz w:val="24"/>
          <w:szCs w:val="24"/>
        </w:rPr>
      </w:pPr>
      <w:r w:rsidRPr="00F05427">
        <w:rPr>
          <w:b/>
          <w:color w:val="000000"/>
          <w:sz w:val="24"/>
          <w:szCs w:val="24"/>
        </w:rPr>
        <w:t>Course Title:</w:t>
      </w:r>
      <w:r w:rsidRPr="00F05427">
        <w:rPr>
          <w:color w:val="000000"/>
          <w:sz w:val="24"/>
          <w:szCs w:val="24"/>
        </w:rPr>
        <w:t xml:space="preserve"> Gender and Development</w:t>
      </w:r>
    </w:p>
    <w:p w14:paraId="3FE4613A" w14:textId="77777777" w:rsidR="00AE2FF9" w:rsidRPr="00F05427" w:rsidRDefault="00AE2FF9" w:rsidP="00AE2FF9">
      <w:pPr>
        <w:contextualSpacing/>
        <w:rPr>
          <w:color w:val="000000"/>
          <w:sz w:val="24"/>
          <w:szCs w:val="24"/>
        </w:rPr>
      </w:pPr>
      <w:r w:rsidRPr="00F05427">
        <w:rPr>
          <w:b/>
          <w:color w:val="000000"/>
          <w:sz w:val="24"/>
          <w:szCs w:val="24"/>
        </w:rPr>
        <w:t>Instructor:</w:t>
      </w:r>
      <w:r w:rsidRPr="00F05427">
        <w:rPr>
          <w:color w:val="000000"/>
          <w:sz w:val="24"/>
          <w:szCs w:val="24"/>
        </w:rPr>
        <w:t xml:space="preserve"> Dr. Renee Sylvain</w:t>
      </w:r>
    </w:p>
    <w:p w14:paraId="3772C331" w14:textId="77777777" w:rsidR="00AE2FF9" w:rsidRPr="00F05427" w:rsidRDefault="00AE2FF9" w:rsidP="00AE2FF9">
      <w:pPr>
        <w:contextualSpacing/>
        <w:rPr>
          <w:color w:val="000000"/>
          <w:sz w:val="24"/>
          <w:szCs w:val="24"/>
        </w:rPr>
      </w:pPr>
      <w:r w:rsidRPr="00F05427">
        <w:rPr>
          <w:b/>
          <w:bCs/>
          <w:color w:val="000000"/>
          <w:sz w:val="24"/>
          <w:szCs w:val="24"/>
        </w:rPr>
        <w:t xml:space="preserve">Contact Information: </w:t>
      </w:r>
      <w:r w:rsidRPr="00F05427">
        <w:rPr>
          <w:color w:val="000000"/>
          <w:sz w:val="24"/>
          <w:szCs w:val="24"/>
        </w:rPr>
        <w:t>Office: MACK601</w:t>
      </w:r>
    </w:p>
    <w:p w14:paraId="48B6EF77" w14:textId="77777777" w:rsidR="00AE2FF9" w:rsidRPr="00F05427" w:rsidRDefault="00AE2FF9" w:rsidP="00AE2FF9">
      <w:pPr>
        <w:contextualSpacing/>
        <w:rPr>
          <w:color w:val="000000"/>
          <w:sz w:val="24"/>
          <w:szCs w:val="24"/>
        </w:rPr>
      </w:pPr>
      <w:r w:rsidRPr="00F05427">
        <w:rPr>
          <w:b/>
          <w:color w:val="000000"/>
          <w:sz w:val="24"/>
          <w:szCs w:val="24"/>
        </w:rPr>
        <w:t xml:space="preserve">Office Hours: </w:t>
      </w:r>
      <w:r w:rsidRPr="00F05427">
        <w:rPr>
          <w:color w:val="000000"/>
          <w:sz w:val="24"/>
          <w:szCs w:val="24"/>
        </w:rPr>
        <w:t>TBA</w:t>
      </w:r>
    </w:p>
    <w:p w14:paraId="2D0D78B4" w14:textId="77777777" w:rsidR="00AE2FF9" w:rsidRDefault="00AE2FF9" w:rsidP="00B53421">
      <w:pPr>
        <w:contextualSpacing/>
        <w:rPr>
          <w:bCs/>
          <w:color w:val="000000"/>
          <w:sz w:val="24"/>
          <w:szCs w:val="24"/>
        </w:rPr>
      </w:pPr>
      <w:r w:rsidRPr="00F05427">
        <w:rPr>
          <w:b/>
          <w:color w:val="000000"/>
          <w:sz w:val="24"/>
          <w:szCs w:val="24"/>
        </w:rPr>
        <w:t>Email</w:t>
      </w:r>
      <w:r w:rsidRPr="00F05427">
        <w:rPr>
          <w:color w:val="000000"/>
          <w:sz w:val="24"/>
          <w:szCs w:val="24"/>
        </w:rPr>
        <w:t xml:space="preserve">: </w:t>
      </w:r>
      <w:r w:rsidRPr="00F05427">
        <w:rPr>
          <w:sz w:val="24"/>
          <w:szCs w:val="24"/>
        </w:rPr>
        <w:t>rsylvain@uoguelph.ca</w:t>
      </w:r>
    </w:p>
    <w:p w14:paraId="78DC6E60" w14:textId="77777777" w:rsidR="00B53421" w:rsidRDefault="00B53421" w:rsidP="00AE2FF9">
      <w:pPr>
        <w:contextualSpacing/>
        <w:rPr>
          <w:b/>
          <w:bCs/>
          <w:color w:val="000000"/>
          <w:sz w:val="24"/>
          <w:szCs w:val="24"/>
        </w:rPr>
      </w:pPr>
    </w:p>
    <w:p w14:paraId="3B8342AD" w14:textId="77777777" w:rsidR="00921E7F" w:rsidRPr="00F05427" w:rsidRDefault="00921E7F" w:rsidP="00AE2FF9">
      <w:pPr>
        <w:contextualSpacing/>
        <w:rPr>
          <w:b/>
          <w:bCs/>
          <w:color w:val="000000"/>
          <w:sz w:val="24"/>
          <w:szCs w:val="24"/>
        </w:rPr>
      </w:pPr>
    </w:p>
    <w:p w14:paraId="35A1AC9B" w14:textId="77777777" w:rsidR="0035492E" w:rsidRDefault="00B53421" w:rsidP="00AE2F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sz w:val="24"/>
        </w:rPr>
      </w:pPr>
      <w:r w:rsidRPr="00B53421">
        <w:rPr>
          <w:rFonts w:eastAsia="Times New Roman"/>
          <w:sz w:val="24"/>
          <w:u w:val="single"/>
        </w:rPr>
        <w:t>COURSE DESCRIPTION</w:t>
      </w:r>
      <w:r w:rsidRPr="00B53421">
        <w:rPr>
          <w:rFonts w:eastAsia="Times New Roman"/>
          <w:sz w:val="24"/>
        </w:rPr>
        <w:t>:</w:t>
      </w:r>
    </w:p>
    <w:p w14:paraId="16679446" w14:textId="77777777" w:rsidR="00B53421" w:rsidRDefault="00B53421" w:rsidP="00AE2F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sz w:val="24"/>
        </w:rPr>
      </w:pPr>
    </w:p>
    <w:p w14:paraId="1EAFEC5E" w14:textId="0C73088D" w:rsidR="00921E7F" w:rsidRPr="00921E7F" w:rsidRDefault="00921E7F" w:rsidP="00921E7F">
      <w:pPr>
        <w:rPr>
          <w:rFonts w:eastAsia="Times New Roman"/>
          <w:sz w:val="24"/>
        </w:rPr>
      </w:pPr>
      <w:r w:rsidRPr="00921E7F">
        <w:rPr>
          <w:rFonts w:eastAsia="Times New Roman"/>
          <w:sz w:val="24"/>
        </w:rPr>
        <w:t xml:space="preserve">The aim of this course is to help students broaden their understanding of the field of gender and development. We will begin with an overview of the formation of Gender and Development as a field of research and practice. </w:t>
      </w:r>
      <w:r>
        <w:rPr>
          <w:rFonts w:eastAsia="Times New Roman"/>
          <w:sz w:val="24"/>
        </w:rPr>
        <w:t>W</w:t>
      </w:r>
      <w:r w:rsidRPr="00921E7F">
        <w:rPr>
          <w:rFonts w:eastAsia="Times New Roman"/>
          <w:sz w:val="24"/>
        </w:rPr>
        <w:t xml:space="preserve">e will examine gender and development issues by drawing on insights offered by important theoretical approaches, including the </w:t>
      </w:r>
      <w:r>
        <w:rPr>
          <w:rFonts w:eastAsia="Times New Roman"/>
          <w:sz w:val="24"/>
        </w:rPr>
        <w:t>C</w:t>
      </w:r>
      <w:r w:rsidRPr="00921E7F">
        <w:rPr>
          <w:rFonts w:eastAsia="Times New Roman"/>
          <w:sz w:val="24"/>
        </w:rPr>
        <w:t xml:space="preserve">apabilities </w:t>
      </w:r>
      <w:r>
        <w:rPr>
          <w:rFonts w:eastAsia="Times New Roman"/>
          <w:sz w:val="24"/>
        </w:rPr>
        <w:t>A</w:t>
      </w:r>
      <w:r w:rsidRPr="00921E7F">
        <w:rPr>
          <w:rFonts w:eastAsia="Times New Roman"/>
          <w:sz w:val="24"/>
        </w:rPr>
        <w:t xml:space="preserve">pproach, human development, and human security. Topics covered include capabilities &amp; human security, globalization &amp; precarity, migration, conflict, displacement, structural violence, peacekeeping &amp; peacebuilding, identities, rights and empowerment. Students will relate theoretical issues to concrete case studies in order to enhance their appreciation of important global commonalities and regional differences that characterize the gendered nature of development processes. </w:t>
      </w:r>
    </w:p>
    <w:p w14:paraId="5E0B88B2" w14:textId="77777777" w:rsidR="00921E7F" w:rsidRDefault="00921E7F" w:rsidP="00AE2F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sz w:val="24"/>
        </w:rPr>
      </w:pPr>
    </w:p>
    <w:p w14:paraId="02F78AFB" w14:textId="77777777" w:rsidR="008606FA" w:rsidRPr="008606FA" w:rsidRDefault="008606FA" w:rsidP="008606FA">
      <w:pPr>
        <w:rPr>
          <w:sz w:val="24"/>
          <w:szCs w:val="24"/>
        </w:rPr>
      </w:pPr>
      <w:r w:rsidRPr="008606FA">
        <w:rPr>
          <w:sz w:val="24"/>
          <w:szCs w:val="24"/>
          <w:u w:val="single"/>
        </w:rPr>
        <w:t>READINGS</w:t>
      </w:r>
      <w:r w:rsidRPr="008606FA">
        <w:rPr>
          <w:sz w:val="24"/>
          <w:szCs w:val="24"/>
        </w:rPr>
        <w:t>:</w:t>
      </w:r>
    </w:p>
    <w:p w14:paraId="6D9B78CD" w14:textId="77777777" w:rsidR="008606FA" w:rsidRPr="008606FA" w:rsidRDefault="008606FA" w:rsidP="008606FA">
      <w:pPr>
        <w:rPr>
          <w:sz w:val="24"/>
          <w:szCs w:val="24"/>
        </w:rPr>
      </w:pPr>
    </w:p>
    <w:p w14:paraId="00764478" w14:textId="78559E6E" w:rsidR="008606FA" w:rsidRPr="008606FA" w:rsidRDefault="008606FA" w:rsidP="008606FA">
      <w:pPr>
        <w:pStyle w:val="ListParagraph"/>
        <w:numPr>
          <w:ilvl w:val="0"/>
          <w:numId w:val="3"/>
        </w:numPr>
        <w:rPr>
          <w:sz w:val="24"/>
          <w:szCs w:val="24"/>
        </w:rPr>
      </w:pPr>
      <w:r w:rsidRPr="008606FA">
        <w:rPr>
          <w:sz w:val="24"/>
          <w:szCs w:val="24"/>
        </w:rPr>
        <w:t>Available on ARES or Courselink.</w:t>
      </w:r>
    </w:p>
    <w:p w14:paraId="542D5AAD" w14:textId="77777777" w:rsidR="008606FA" w:rsidRPr="008606FA" w:rsidRDefault="008606FA" w:rsidP="008606FA">
      <w:pPr>
        <w:rPr>
          <w:sz w:val="24"/>
          <w:szCs w:val="24"/>
        </w:rPr>
      </w:pPr>
    </w:p>
    <w:p w14:paraId="6AFC89B2" w14:textId="77777777" w:rsidR="008606FA" w:rsidRPr="008606FA" w:rsidRDefault="008606FA" w:rsidP="008606FA">
      <w:pPr>
        <w:rPr>
          <w:sz w:val="24"/>
          <w:szCs w:val="24"/>
        </w:rPr>
      </w:pPr>
    </w:p>
    <w:p w14:paraId="753B57B7" w14:textId="77777777" w:rsidR="008606FA" w:rsidRPr="008606FA" w:rsidRDefault="008606FA" w:rsidP="008606FA">
      <w:pPr>
        <w:rPr>
          <w:sz w:val="24"/>
          <w:szCs w:val="24"/>
        </w:rPr>
      </w:pPr>
      <w:r w:rsidRPr="008606FA">
        <w:rPr>
          <w:sz w:val="24"/>
          <w:szCs w:val="24"/>
          <w:u w:val="single"/>
        </w:rPr>
        <w:t>EVALUATION</w:t>
      </w:r>
      <w:r w:rsidRPr="008606FA">
        <w:rPr>
          <w:sz w:val="24"/>
          <w:szCs w:val="24"/>
        </w:rPr>
        <w:t>:</w:t>
      </w:r>
    </w:p>
    <w:p w14:paraId="00A0F09C" w14:textId="77777777" w:rsidR="008606FA" w:rsidRPr="008606FA" w:rsidRDefault="008606FA" w:rsidP="008606FA">
      <w:pPr>
        <w:rPr>
          <w:sz w:val="24"/>
          <w:szCs w:val="24"/>
        </w:rPr>
      </w:pPr>
    </w:p>
    <w:p w14:paraId="393B3E27" w14:textId="23C5F3D5" w:rsidR="008606FA" w:rsidRPr="008606FA" w:rsidRDefault="008606FA" w:rsidP="008606FA">
      <w:pPr>
        <w:pStyle w:val="ListParagraph"/>
        <w:numPr>
          <w:ilvl w:val="0"/>
          <w:numId w:val="4"/>
        </w:numPr>
        <w:rPr>
          <w:sz w:val="24"/>
          <w:szCs w:val="24"/>
        </w:rPr>
      </w:pPr>
      <w:r w:rsidRPr="008606FA">
        <w:rPr>
          <w:sz w:val="24"/>
          <w:szCs w:val="24"/>
        </w:rPr>
        <w:t>Participation – in class and online (20%)</w:t>
      </w:r>
    </w:p>
    <w:p w14:paraId="30CC41D3" w14:textId="22C6676E" w:rsidR="008606FA" w:rsidRPr="008606FA" w:rsidRDefault="008606FA" w:rsidP="008606FA">
      <w:pPr>
        <w:pStyle w:val="ListParagraph"/>
        <w:numPr>
          <w:ilvl w:val="0"/>
          <w:numId w:val="4"/>
        </w:numPr>
        <w:rPr>
          <w:sz w:val="24"/>
          <w:szCs w:val="24"/>
        </w:rPr>
      </w:pPr>
      <w:r w:rsidRPr="008606FA">
        <w:rPr>
          <w:sz w:val="24"/>
          <w:szCs w:val="24"/>
        </w:rPr>
        <w:t>Presentation 1 (15%)</w:t>
      </w:r>
    </w:p>
    <w:p w14:paraId="270610EC" w14:textId="73CAC4C3" w:rsidR="008606FA" w:rsidRPr="008606FA" w:rsidRDefault="008606FA" w:rsidP="008606FA">
      <w:pPr>
        <w:pStyle w:val="ListParagraph"/>
        <w:numPr>
          <w:ilvl w:val="0"/>
          <w:numId w:val="4"/>
        </w:numPr>
        <w:rPr>
          <w:sz w:val="24"/>
          <w:szCs w:val="24"/>
        </w:rPr>
      </w:pPr>
      <w:r w:rsidRPr="008606FA">
        <w:rPr>
          <w:sz w:val="24"/>
          <w:szCs w:val="24"/>
        </w:rPr>
        <w:t>Presentation 2 (15%)</w:t>
      </w:r>
    </w:p>
    <w:p w14:paraId="2EC3FC56" w14:textId="01BD531E" w:rsidR="008606FA" w:rsidRPr="008606FA" w:rsidRDefault="008606FA" w:rsidP="008606FA">
      <w:pPr>
        <w:pStyle w:val="ListParagraph"/>
        <w:numPr>
          <w:ilvl w:val="0"/>
          <w:numId w:val="4"/>
        </w:numPr>
        <w:rPr>
          <w:sz w:val="24"/>
          <w:szCs w:val="24"/>
        </w:rPr>
      </w:pPr>
      <w:r w:rsidRPr="008606FA">
        <w:rPr>
          <w:sz w:val="24"/>
          <w:szCs w:val="24"/>
        </w:rPr>
        <w:t>Research Essay Proposal (20%)</w:t>
      </w:r>
    </w:p>
    <w:p w14:paraId="7B87F77E" w14:textId="6915F06A" w:rsidR="00AE2FF9" w:rsidRPr="008606FA" w:rsidRDefault="008606FA" w:rsidP="008606FA">
      <w:pPr>
        <w:pStyle w:val="ListParagraph"/>
        <w:numPr>
          <w:ilvl w:val="0"/>
          <w:numId w:val="4"/>
        </w:numPr>
        <w:rPr>
          <w:sz w:val="24"/>
          <w:szCs w:val="24"/>
        </w:rPr>
      </w:pPr>
      <w:r w:rsidRPr="008606FA">
        <w:rPr>
          <w:sz w:val="24"/>
          <w:szCs w:val="24"/>
        </w:rPr>
        <w:t>Research Essay (30%)</w:t>
      </w:r>
    </w:p>
    <w:p w14:paraId="6FF21ADC" w14:textId="77777777" w:rsidR="00785E6D" w:rsidRPr="008606FA" w:rsidRDefault="00785E6D" w:rsidP="00785E6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autoSpaceDN/>
        <w:adjustRightInd/>
        <w:rPr>
          <w:rFonts w:eastAsia="Times New Roman"/>
          <w:b/>
          <w:sz w:val="24"/>
          <w:szCs w:val="24"/>
        </w:rPr>
      </w:pPr>
    </w:p>
    <w:p w14:paraId="55C62068" w14:textId="000AF760" w:rsidR="00483164" w:rsidRPr="00F05427" w:rsidRDefault="00040CC4" w:rsidP="003252A5">
      <w:pPr>
        <w:rPr>
          <w:sz w:val="24"/>
          <w:szCs w:val="24"/>
          <w:u w:val="single"/>
        </w:rPr>
      </w:pPr>
      <w:r w:rsidRPr="00F20C49">
        <w:rPr>
          <w:i/>
          <w:iCs/>
          <w:sz w:val="24"/>
          <w:szCs w:val="24"/>
        </w:rPr>
        <w:t>*Readings, requirements</w:t>
      </w:r>
      <w:r>
        <w:rPr>
          <w:i/>
          <w:iCs/>
          <w:sz w:val="24"/>
          <w:szCs w:val="24"/>
        </w:rPr>
        <w:t>,</w:t>
      </w:r>
      <w:r w:rsidRPr="00F20C49">
        <w:rPr>
          <w:i/>
          <w:iCs/>
          <w:sz w:val="24"/>
          <w:szCs w:val="24"/>
        </w:rPr>
        <w:t xml:space="preserve"> method of evaluation</w:t>
      </w:r>
      <w:r>
        <w:rPr>
          <w:i/>
          <w:iCs/>
          <w:sz w:val="24"/>
          <w:szCs w:val="24"/>
        </w:rPr>
        <w:t>, and mode of delivery</w:t>
      </w:r>
      <w:r w:rsidRPr="00F20C49">
        <w:rPr>
          <w:i/>
          <w:iCs/>
          <w:sz w:val="24"/>
          <w:szCs w:val="24"/>
        </w:rPr>
        <w:t xml:space="preserve"> are subject to change</w:t>
      </w:r>
    </w:p>
    <w:sectPr w:rsidR="00483164" w:rsidRPr="00F05427" w:rsidSect="00EE6AEC">
      <w:pgSz w:w="12240" w:h="15840"/>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P TypographicSymbols">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15:restartNumberingAfterBreak="0">
    <w:nsid w:val="00000002"/>
    <w:multiLevelType w:val="singleLevel"/>
    <w:tmpl w:val="00000002"/>
    <w:lvl w:ilvl="0">
      <w:start w:val="1"/>
      <w:numFmt w:val="none"/>
      <w:suff w:val="nothing"/>
      <w:lvlText w:val="$"/>
      <w:lvlJc w:val="left"/>
      <w:rPr>
        <w:rFonts w:ascii="WP TypographicSymbols" w:hAnsi="WP TypographicSymbols"/>
      </w:rPr>
    </w:lvl>
  </w:abstractNum>
  <w:abstractNum w:abstractNumId="2" w15:restartNumberingAfterBreak="0">
    <w:nsid w:val="13E57EA8"/>
    <w:multiLevelType w:val="hybridMultilevel"/>
    <w:tmpl w:val="822433A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5DB276E"/>
    <w:multiLevelType w:val="hybridMultilevel"/>
    <w:tmpl w:val="C5DAE64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54363735">
    <w:abstractNumId w:val="0"/>
  </w:num>
  <w:num w:numId="2" w16cid:durableId="701594542">
    <w:abstractNumId w:val="1"/>
  </w:num>
  <w:num w:numId="3" w16cid:durableId="2082825616">
    <w:abstractNumId w:val="2"/>
  </w:num>
  <w:num w:numId="4" w16cid:durableId="153487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F9"/>
    <w:rsid w:val="00040CC4"/>
    <w:rsid w:val="000E5A74"/>
    <w:rsid w:val="002267A2"/>
    <w:rsid w:val="003252A5"/>
    <w:rsid w:val="0035492E"/>
    <w:rsid w:val="00483164"/>
    <w:rsid w:val="004E4D83"/>
    <w:rsid w:val="00563AFD"/>
    <w:rsid w:val="00697296"/>
    <w:rsid w:val="00785E6D"/>
    <w:rsid w:val="00824317"/>
    <w:rsid w:val="008313B0"/>
    <w:rsid w:val="008606FA"/>
    <w:rsid w:val="00921E7F"/>
    <w:rsid w:val="00A25EBB"/>
    <w:rsid w:val="00A3202D"/>
    <w:rsid w:val="00AE2FF9"/>
    <w:rsid w:val="00B53421"/>
    <w:rsid w:val="00D863D5"/>
    <w:rsid w:val="00DA0B30"/>
    <w:rsid w:val="00DE5BDE"/>
    <w:rsid w:val="00E64D05"/>
    <w:rsid w:val="00EA7170"/>
    <w:rsid w:val="00F05427"/>
    <w:rsid w:val="00F41730"/>
    <w:rsid w:val="00F65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06813"/>
  <w15:docId w15:val="{CB94F3F6-076A-44ED-9E27-C591E307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FF9"/>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492E"/>
    <w:rPr>
      <w:color w:val="0000FF"/>
      <w:u w:val="single"/>
    </w:rPr>
  </w:style>
  <w:style w:type="paragraph" w:styleId="ListParagraph">
    <w:name w:val="List Paragraph"/>
    <w:basedOn w:val="Normal"/>
    <w:uiPriority w:val="34"/>
    <w:qFormat/>
    <w:rsid w:val="00860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5659616">
      <w:bodyDiv w:val="1"/>
      <w:marLeft w:val="0"/>
      <w:marRight w:val="0"/>
      <w:marTop w:val="0"/>
      <w:marBottom w:val="0"/>
      <w:divBdr>
        <w:top w:val="none" w:sz="0" w:space="0" w:color="auto"/>
        <w:left w:val="none" w:sz="0" w:space="0" w:color="auto"/>
        <w:bottom w:val="none" w:sz="0" w:space="0" w:color="auto"/>
        <w:right w:val="none" w:sz="0" w:space="0" w:color="auto"/>
      </w:divBdr>
      <w:divsChild>
        <w:div w:id="1803768270">
          <w:marLeft w:val="0"/>
          <w:marRight w:val="0"/>
          <w:marTop w:val="0"/>
          <w:marBottom w:val="0"/>
          <w:divBdr>
            <w:top w:val="none" w:sz="0" w:space="0" w:color="auto"/>
            <w:left w:val="none" w:sz="0" w:space="0" w:color="auto"/>
            <w:bottom w:val="none" w:sz="0" w:space="0" w:color="auto"/>
            <w:right w:val="none" w:sz="0" w:space="0" w:color="auto"/>
          </w:divBdr>
          <w:divsChild>
            <w:div w:id="227423155">
              <w:marLeft w:val="0"/>
              <w:marRight w:val="0"/>
              <w:marTop w:val="0"/>
              <w:marBottom w:val="0"/>
              <w:divBdr>
                <w:top w:val="none" w:sz="0" w:space="0" w:color="auto"/>
                <w:left w:val="none" w:sz="0" w:space="0" w:color="auto"/>
                <w:bottom w:val="none" w:sz="0" w:space="0" w:color="auto"/>
                <w:right w:val="none" w:sz="0" w:space="0" w:color="auto"/>
              </w:divBdr>
              <w:divsChild>
                <w:div w:id="419789990">
                  <w:marLeft w:val="0"/>
                  <w:marRight w:val="0"/>
                  <w:marTop w:val="0"/>
                  <w:marBottom w:val="0"/>
                  <w:divBdr>
                    <w:top w:val="none" w:sz="0" w:space="0" w:color="auto"/>
                    <w:left w:val="none" w:sz="0" w:space="0" w:color="auto"/>
                    <w:bottom w:val="none" w:sz="0" w:space="0" w:color="auto"/>
                    <w:right w:val="none" w:sz="0" w:space="0" w:color="auto"/>
                  </w:divBdr>
                  <w:divsChild>
                    <w:div w:id="920062207">
                      <w:marLeft w:val="0"/>
                      <w:marRight w:val="0"/>
                      <w:marTop w:val="0"/>
                      <w:marBottom w:val="0"/>
                      <w:divBdr>
                        <w:top w:val="none" w:sz="0" w:space="0" w:color="auto"/>
                        <w:left w:val="none" w:sz="0" w:space="0" w:color="auto"/>
                        <w:bottom w:val="none" w:sz="0" w:space="0" w:color="auto"/>
                        <w:right w:val="none" w:sz="0" w:space="0" w:color="auto"/>
                      </w:divBdr>
                      <w:divsChild>
                        <w:div w:id="334185882">
                          <w:marLeft w:val="0"/>
                          <w:marRight w:val="0"/>
                          <w:marTop w:val="0"/>
                          <w:marBottom w:val="0"/>
                          <w:divBdr>
                            <w:top w:val="none" w:sz="0" w:space="0" w:color="auto"/>
                            <w:left w:val="none" w:sz="0" w:space="0" w:color="auto"/>
                            <w:bottom w:val="none" w:sz="0" w:space="0" w:color="auto"/>
                            <w:right w:val="none" w:sz="0" w:space="0" w:color="auto"/>
                          </w:divBdr>
                          <w:divsChild>
                            <w:div w:id="527642491">
                              <w:marLeft w:val="0"/>
                              <w:marRight w:val="0"/>
                              <w:marTop w:val="0"/>
                              <w:marBottom w:val="0"/>
                              <w:divBdr>
                                <w:top w:val="none" w:sz="0" w:space="0" w:color="auto"/>
                                <w:left w:val="none" w:sz="0" w:space="0" w:color="auto"/>
                                <w:bottom w:val="none" w:sz="0" w:space="0" w:color="auto"/>
                                <w:right w:val="none" w:sz="0" w:space="0" w:color="auto"/>
                              </w:divBdr>
                              <w:divsChild>
                                <w:div w:id="1246063261">
                                  <w:marLeft w:val="0"/>
                                  <w:marRight w:val="0"/>
                                  <w:marTop w:val="0"/>
                                  <w:marBottom w:val="0"/>
                                  <w:divBdr>
                                    <w:top w:val="none" w:sz="0" w:space="0" w:color="auto"/>
                                    <w:left w:val="none" w:sz="0" w:space="0" w:color="auto"/>
                                    <w:bottom w:val="none" w:sz="0" w:space="0" w:color="auto"/>
                                    <w:right w:val="none" w:sz="0" w:space="0" w:color="auto"/>
                                  </w:divBdr>
                                  <w:divsChild>
                                    <w:div w:id="835417482">
                                      <w:marLeft w:val="0"/>
                                      <w:marRight w:val="0"/>
                                      <w:marTop w:val="0"/>
                                      <w:marBottom w:val="0"/>
                                      <w:divBdr>
                                        <w:top w:val="none" w:sz="0" w:space="0" w:color="auto"/>
                                        <w:left w:val="none" w:sz="0" w:space="0" w:color="auto"/>
                                        <w:bottom w:val="none" w:sz="0" w:space="0" w:color="auto"/>
                                        <w:right w:val="none" w:sz="0" w:space="0" w:color="auto"/>
                                      </w:divBdr>
                                      <w:divsChild>
                                        <w:div w:id="139083340">
                                          <w:marLeft w:val="0"/>
                                          <w:marRight w:val="0"/>
                                          <w:marTop w:val="0"/>
                                          <w:marBottom w:val="0"/>
                                          <w:divBdr>
                                            <w:top w:val="none" w:sz="0" w:space="0" w:color="auto"/>
                                            <w:left w:val="none" w:sz="0" w:space="0" w:color="auto"/>
                                            <w:bottom w:val="none" w:sz="0" w:space="0" w:color="auto"/>
                                            <w:right w:val="none" w:sz="0" w:space="0" w:color="auto"/>
                                          </w:divBdr>
                                        </w:div>
                                        <w:div w:id="370569243">
                                          <w:marLeft w:val="0"/>
                                          <w:marRight w:val="0"/>
                                          <w:marTop w:val="0"/>
                                          <w:marBottom w:val="0"/>
                                          <w:divBdr>
                                            <w:top w:val="none" w:sz="0" w:space="0" w:color="auto"/>
                                            <w:left w:val="none" w:sz="0" w:space="0" w:color="auto"/>
                                            <w:bottom w:val="none" w:sz="0" w:space="0" w:color="auto"/>
                                            <w:right w:val="none" w:sz="0" w:space="0" w:color="auto"/>
                                          </w:divBdr>
                                        </w:div>
                                        <w:div w:id="19881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Renee Sylvain</cp:lastModifiedBy>
  <cp:revision>5</cp:revision>
  <dcterms:created xsi:type="dcterms:W3CDTF">2023-06-20T18:25:00Z</dcterms:created>
  <dcterms:modified xsi:type="dcterms:W3CDTF">2024-06-25T15:24:00Z</dcterms:modified>
</cp:coreProperties>
</file>