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DF4E" w14:textId="1FA4478A" w:rsidR="00F61520" w:rsidRPr="007C3538" w:rsidRDefault="00F61520" w:rsidP="00F61520">
      <w:pPr>
        <w:pStyle w:val="BodyText"/>
        <w:kinsoku w:val="0"/>
        <w:overflowPunct w:val="0"/>
        <w:spacing w:before="12"/>
        <w:ind w:left="0" w:right="-620"/>
        <w:rPr>
          <w:rFonts w:asciiTheme="minorHAnsi" w:hAnsiTheme="minorHAnsi" w:cstheme="minorHAnsi"/>
          <w:b/>
          <w:bCs/>
          <w:sz w:val="24"/>
          <w:szCs w:val="24"/>
        </w:rPr>
      </w:pPr>
      <w:r w:rsidRPr="007C3538">
        <w:rPr>
          <w:rFonts w:asciiTheme="minorHAnsi" w:hAnsiTheme="minorHAnsi" w:cstheme="minorHAnsi"/>
          <w:b/>
          <w:bCs/>
          <w:sz w:val="24"/>
          <w:szCs w:val="24"/>
        </w:rPr>
        <w:t xml:space="preserve">ANTH </w:t>
      </w:r>
      <w:r>
        <w:rPr>
          <w:rFonts w:asciiTheme="minorHAnsi" w:hAnsiTheme="minorHAnsi" w:cstheme="minorHAnsi"/>
          <w:b/>
          <w:bCs/>
          <w:sz w:val="24"/>
          <w:szCs w:val="24"/>
        </w:rPr>
        <w:t>3550</w:t>
      </w:r>
      <w:r w:rsidRPr="007C3538">
        <w:rPr>
          <w:rFonts w:asciiTheme="minorHAnsi" w:hAnsiTheme="minorHAnsi" w:cstheme="minorHAnsi"/>
          <w:b/>
          <w:bCs/>
          <w:sz w:val="24"/>
          <w:szCs w:val="24"/>
        </w:rPr>
        <w:t xml:space="preserve">: </w:t>
      </w:r>
      <w:r>
        <w:rPr>
          <w:rFonts w:asciiTheme="minorHAnsi" w:hAnsiTheme="minorHAnsi" w:cstheme="minorHAnsi"/>
          <w:b/>
          <w:bCs/>
          <w:sz w:val="24"/>
          <w:szCs w:val="24"/>
        </w:rPr>
        <w:t>Medical Anthropology – Short Course Outline</w:t>
      </w:r>
    </w:p>
    <w:p w14:paraId="70148006" w14:textId="4FD579FB" w:rsidR="00F61520" w:rsidRDefault="00F61520" w:rsidP="00F61520">
      <w:pPr>
        <w:pStyle w:val="BodyText"/>
        <w:kinsoku w:val="0"/>
        <w:overflowPunct w:val="0"/>
        <w:spacing w:before="12"/>
        <w:ind w:left="0" w:right="-620"/>
        <w:rPr>
          <w:rFonts w:asciiTheme="minorHAnsi" w:hAnsiTheme="minorHAnsi" w:cstheme="minorHAnsi"/>
          <w:b/>
          <w:bCs/>
          <w:sz w:val="24"/>
          <w:szCs w:val="24"/>
        </w:rPr>
      </w:pPr>
      <w:r w:rsidRPr="007C3538">
        <w:rPr>
          <w:rFonts w:asciiTheme="minorHAnsi" w:hAnsiTheme="minorHAnsi" w:cstheme="minorHAnsi"/>
          <w:b/>
          <w:bCs/>
          <w:sz w:val="24"/>
          <w:szCs w:val="24"/>
        </w:rPr>
        <w:t>Winter 202</w:t>
      </w:r>
      <w:r w:rsidR="00A134CB">
        <w:rPr>
          <w:rFonts w:asciiTheme="minorHAnsi" w:hAnsiTheme="minorHAnsi" w:cstheme="minorHAnsi"/>
          <w:b/>
          <w:bCs/>
          <w:sz w:val="24"/>
          <w:szCs w:val="24"/>
        </w:rPr>
        <w:t>5</w:t>
      </w:r>
    </w:p>
    <w:p w14:paraId="5E176420" w14:textId="3B2A2CE7" w:rsidR="00A134CB" w:rsidRDefault="00A134CB" w:rsidP="00F61520">
      <w:pPr>
        <w:pStyle w:val="BodyText"/>
        <w:kinsoku w:val="0"/>
        <w:overflowPunct w:val="0"/>
        <w:spacing w:before="12"/>
        <w:ind w:left="0" w:right="-620"/>
        <w:rPr>
          <w:rFonts w:asciiTheme="minorHAnsi" w:hAnsiTheme="minorHAnsi" w:cstheme="minorHAnsi"/>
          <w:b/>
          <w:bCs/>
          <w:sz w:val="24"/>
          <w:szCs w:val="24"/>
        </w:rPr>
      </w:pPr>
      <w:r>
        <w:rPr>
          <w:rFonts w:asciiTheme="minorHAnsi" w:hAnsiTheme="minorHAnsi" w:cstheme="minorHAnsi"/>
          <w:b/>
          <w:bCs/>
          <w:sz w:val="24"/>
          <w:szCs w:val="24"/>
        </w:rPr>
        <w:t>Time: M/W 11:30-12:50</w:t>
      </w:r>
    </w:p>
    <w:p w14:paraId="0D288F63" w14:textId="1DEE6108" w:rsidR="00A134CB" w:rsidRPr="00F61520" w:rsidRDefault="00A134CB" w:rsidP="00F61520">
      <w:pPr>
        <w:pStyle w:val="BodyText"/>
        <w:kinsoku w:val="0"/>
        <w:overflowPunct w:val="0"/>
        <w:spacing w:before="12"/>
        <w:ind w:left="0" w:right="-620"/>
        <w:rPr>
          <w:rStyle w:val="Strong"/>
          <w:rFonts w:asciiTheme="minorHAnsi" w:hAnsiTheme="minorHAnsi" w:cstheme="minorHAnsi"/>
          <w:sz w:val="24"/>
          <w:szCs w:val="24"/>
        </w:rPr>
      </w:pPr>
      <w:r>
        <w:rPr>
          <w:rFonts w:asciiTheme="minorHAnsi" w:hAnsiTheme="minorHAnsi" w:cstheme="minorHAnsi"/>
          <w:b/>
          <w:bCs/>
          <w:sz w:val="24"/>
          <w:szCs w:val="24"/>
        </w:rPr>
        <w:t>Location: Currently ROZH 108, but this is subject to change</w:t>
      </w:r>
    </w:p>
    <w:p w14:paraId="1E07BBD7" w14:textId="2D9517E5" w:rsidR="00F61520" w:rsidRPr="00F61520" w:rsidRDefault="00F61520" w:rsidP="00F61520">
      <w:pPr>
        <w:pStyle w:val="Heading1"/>
        <w:ind w:left="0"/>
        <w:rPr>
          <w:rStyle w:val="Strong"/>
          <w:rFonts w:asciiTheme="minorHAnsi" w:hAnsiTheme="minorHAnsi" w:cstheme="minorHAnsi"/>
          <w:b/>
          <w:bCs/>
          <w:color w:val="000000"/>
          <w:sz w:val="24"/>
          <w:szCs w:val="24"/>
        </w:rPr>
      </w:pPr>
      <w:r w:rsidRPr="007C3538">
        <w:rPr>
          <w:rFonts w:asciiTheme="minorHAnsi" w:hAnsiTheme="minorHAnsi" w:cstheme="minorHAnsi"/>
          <w:sz w:val="24"/>
          <w:szCs w:val="24"/>
        </w:rPr>
        <w:t>Instructor Information</w:t>
      </w:r>
    </w:p>
    <w:p w14:paraId="3E4BAD18" w14:textId="5D804C9B" w:rsidR="00F61520" w:rsidRPr="00F61520" w:rsidRDefault="00F61520" w:rsidP="00F61520">
      <w:pPr>
        <w:rPr>
          <w:rStyle w:val="Strong"/>
          <w:rFonts w:ascii="Calibri" w:hAnsi="Calibri"/>
          <w:b w:val="0"/>
          <w:bCs w:val="0"/>
        </w:rPr>
      </w:pPr>
      <w:r w:rsidRPr="00F61520">
        <w:rPr>
          <w:rStyle w:val="Strong"/>
          <w:rFonts w:ascii="Calibri" w:hAnsi="Calibri"/>
          <w:b w:val="0"/>
          <w:bCs w:val="0"/>
        </w:rPr>
        <w:t>Instructor: Dr. Elizabeth Finnis</w:t>
      </w:r>
    </w:p>
    <w:p w14:paraId="783C5931" w14:textId="77777777" w:rsidR="00F61520" w:rsidRPr="00F61520" w:rsidRDefault="00F61520" w:rsidP="00F61520">
      <w:pPr>
        <w:rPr>
          <w:rStyle w:val="Strong"/>
          <w:rFonts w:ascii="Calibri" w:hAnsi="Calibri"/>
          <w:b w:val="0"/>
          <w:bCs w:val="0"/>
        </w:rPr>
      </w:pPr>
      <w:r w:rsidRPr="00F61520">
        <w:rPr>
          <w:rStyle w:val="Strong"/>
          <w:rFonts w:ascii="Calibri" w:hAnsi="Calibri"/>
          <w:b w:val="0"/>
          <w:bCs w:val="0"/>
        </w:rPr>
        <w:t xml:space="preserve">Email: </w:t>
      </w:r>
      <w:hyperlink r:id="rId4" w:history="1">
        <w:r w:rsidRPr="00F61520">
          <w:rPr>
            <w:rStyle w:val="Strong"/>
            <w:rFonts w:ascii="Calibri" w:hAnsi="Calibri"/>
            <w:b w:val="0"/>
            <w:bCs w:val="0"/>
          </w:rPr>
          <w:t>efinnis@uoguelph.ca</w:t>
        </w:r>
      </w:hyperlink>
    </w:p>
    <w:p w14:paraId="3E36A716" w14:textId="77777777" w:rsidR="00F61520" w:rsidRPr="00F61520" w:rsidRDefault="00F61520" w:rsidP="00F61520">
      <w:pPr>
        <w:rPr>
          <w:rStyle w:val="Strong"/>
          <w:rFonts w:ascii="Calibri" w:hAnsi="Calibri"/>
          <w:b w:val="0"/>
          <w:bCs w:val="0"/>
        </w:rPr>
      </w:pPr>
      <w:r w:rsidRPr="00F61520">
        <w:rPr>
          <w:rStyle w:val="Strong"/>
          <w:rFonts w:ascii="Calibri" w:hAnsi="Calibri"/>
          <w:b w:val="0"/>
          <w:bCs w:val="0"/>
        </w:rPr>
        <w:t>Office: MacKinnon 613</w:t>
      </w:r>
    </w:p>
    <w:p w14:paraId="1D80724D" w14:textId="473B8FBE" w:rsidR="00F61520" w:rsidRPr="00A31921" w:rsidRDefault="00F61520" w:rsidP="00F61520">
      <w:pPr>
        <w:rPr>
          <w:rFonts w:ascii="Calibri" w:hAnsi="Calibri"/>
        </w:rPr>
      </w:pPr>
      <w:r w:rsidRPr="00F61520">
        <w:rPr>
          <w:rStyle w:val="Strong"/>
          <w:rFonts w:ascii="Calibri" w:hAnsi="Calibri"/>
          <w:b w:val="0"/>
          <w:bCs w:val="0"/>
        </w:rPr>
        <w:t>Office Hours: TBD</w:t>
      </w:r>
    </w:p>
    <w:p w14:paraId="4A8AD72C" w14:textId="77777777" w:rsidR="00F61520" w:rsidRPr="007C3538" w:rsidRDefault="00F61520" w:rsidP="00F61520">
      <w:pPr>
        <w:pStyle w:val="Heading1"/>
        <w:ind w:left="0"/>
        <w:rPr>
          <w:rFonts w:asciiTheme="minorHAnsi" w:hAnsiTheme="minorHAnsi" w:cstheme="minorHAnsi"/>
          <w:sz w:val="24"/>
          <w:szCs w:val="24"/>
        </w:rPr>
      </w:pPr>
      <w:r w:rsidRPr="007C3538">
        <w:rPr>
          <w:rFonts w:asciiTheme="minorHAnsi" w:hAnsiTheme="minorHAnsi" w:cstheme="minorHAnsi"/>
          <w:sz w:val="24"/>
          <w:szCs w:val="24"/>
        </w:rPr>
        <w:t>Course Overview</w:t>
      </w:r>
    </w:p>
    <w:p w14:paraId="119148BB" w14:textId="1972CD25" w:rsidR="00F61520" w:rsidRDefault="00F61520" w:rsidP="00F61520">
      <w:pPr>
        <w:rPr>
          <w:rFonts w:ascii="Calibri" w:eastAsia="Calibri" w:hAnsi="Calibri"/>
        </w:rPr>
      </w:pPr>
      <w:r w:rsidRPr="00A31921">
        <w:rPr>
          <w:rFonts w:ascii="Calibri" w:eastAsia="Calibri" w:hAnsi="Calibri"/>
        </w:rPr>
        <w:t>This course introduces medical anthropology. We will examine the development of medical anthropology, and key concepts within this diverse field of theory and practice. Beginning with a discussion of humans as biocultural beings, we will consider how health is more than a biological context</w:t>
      </w:r>
      <w:r>
        <w:rPr>
          <w:rFonts w:ascii="Calibri" w:eastAsia="Calibri" w:hAnsi="Calibri"/>
        </w:rPr>
        <w:t xml:space="preserve"> and discuss methodological approaches within medical anthropology</w:t>
      </w:r>
      <w:r w:rsidRPr="00A31921">
        <w:rPr>
          <w:rFonts w:ascii="Calibri" w:eastAsia="Calibri" w:hAnsi="Calibri"/>
        </w:rPr>
        <w:t>. We will examine understandings of the intersections of culture and health, and consider a range of health issues, including (but not limited to) infectious disease, nutrition and development, reproduction, and mental health. In doing so, we will consider methodological and practice elements, including the contributions of medical anthropology to public health</w:t>
      </w:r>
      <w:r>
        <w:rPr>
          <w:rFonts w:ascii="Calibri" w:eastAsia="Calibri" w:hAnsi="Calibri"/>
        </w:rPr>
        <w:t>.</w:t>
      </w:r>
    </w:p>
    <w:p w14:paraId="5B8C1E5A" w14:textId="77777777" w:rsidR="00A134CB" w:rsidRPr="00A134CB" w:rsidRDefault="00A134CB" w:rsidP="00F61520">
      <w:pPr>
        <w:rPr>
          <w:rFonts w:asciiTheme="minorHAnsi" w:eastAsia="Calibri" w:hAnsiTheme="minorHAnsi" w:cstheme="minorHAnsi"/>
        </w:rPr>
      </w:pPr>
    </w:p>
    <w:p w14:paraId="2571DA7C" w14:textId="77777777" w:rsidR="00A134CB" w:rsidRPr="00A134CB" w:rsidRDefault="00A134CB" w:rsidP="00A134CB">
      <w:pPr>
        <w:rPr>
          <w:rFonts w:ascii="Calibri" w:eastAsia="Calibri" w:hAnsi="Calibri"/>
          <w:lang w:val="en-CA"/>
        </w:rPr>
      </w:pPr>
      <w:r w:rsidRPr="00A134CB">
        <w:rPr>
          <w:rStyle w:val="Heading1Char"/>
          <w:rFonts w:asciiTheme="minorHAnsi" w:eastAsia="Calibri" w:hAnsiTheme="minorHAnsi" w:cstheme="minorHAnsi"/>
          <w:sz w:val="24"/>
          <w:szCs w:val="24"/>
        </w:rPr>
        <w:t>Calendar Description</w:t>
      </w:r>
      <w:r>
        <w:rPr>
          <w:rFonts w:ascii="Calibri" w:eastAsia="Calibri" w:hAnsi="Calibri"/>
        </w:rPr>
        <w:br/>
      </w:r>
      <w:r w:rsidRPr="00A134CB">
        <w:rPr>
          <w:rFonts w:ascii="Calibri" w:eastAsia="Calibri" w:hAnsi="Calibri"/>
          <w:lang w:val="en-CA"/>
        </w:rPr>
        <w:t xml:space="preserve">This course </w:t>
      </w:r>
      <w:proofErr w:type="gramStart"/>
      <w:r w:rsidRPr="00A134CB">
        <w:rPr>
          <w:rFonts w:ascii="Calibri" w:eastAsia="Calibri" w:hAnsi="Calibri"/>
          <w:lang w:val="en-CA"/>
        </w:rPr>
        <w:t>provides an introduction to</w:t>
      </w:r>
      <w:proofErr w:type="gramEnd"/>
      <w:r w:rsidRPr="00A134CB">
        <w:rPr>
          <w:rFonts w:ascii="Calibri" w:eastAsia="Calibri" w:hAnsi="Calibri"/>
          <w:lang w:val="en-CA"/>
        </w:rPr>
        <w:t xml:space="preserve"> medical anthropology and the anthropology of health. We will examine theory, methods, practice, and contemporary and historical topical issues.</w:t>
      </w:r>
    </w:p>
    <w:p w14:paraId="1BD78B4F" w14:textId="77777777" w:rsidR="00A134CB" w:rsidRPr="00A134CB" w:rsidRDefault="00A134CB" w:rsidP="00A134CB">
      <w:pPr>
        <w:rPr>
          <w:rFonts w:ascii="Calibri" w:eastAsia="Calibri" w:hAnsi="Calibri"/>
          <w:lang w:val="en-CA"/>
        </w:rPr>
      </w:pPr>
      <w:r w:rsidRPr="00A134CB">
        <w:rPr>
          <w:rFonts w:ascii="Calibri" w:eastAsia="Calibri" w:hAnsi="Calibri"/>
          <w:b/>
          <w:bCs/>
          <w:lang w:val="en-CA"/>
        </w:rPr>
        <w:t xml:space="preserve">Prerequisite(s): </w:t>
      </w:r>
      <w:r w:rsidRPr="00A134CB">
        <w:rPr>
          <w:rFonts w:ascii="Calibri" w:eastAsia="Calibri" w:hAnsi="Calibri"/>
          <w:lang w:val="en-CA"/>
        </w:rPr>
        <w:t>SOAN*2120, (1 of ANTH*2160, ANTH*2180, ANTH*2230, ANTH*2660)</w:t>
      </w:r>
    </w:p>
    <w:p w14:paraId="4D0F5598" w14:textId="43EAF530" w:rsidR="00A134CB" w:rsidRPr="00A134CB" w:rsidRDefault="00A134CB" w:rsidP="00A134CB">
      <w:pPr>
        <w:rPr>
          <w:rFonts w:ascii="Calibri" w:eastAsia="Calibri" w:hAnsi="Calibri"/>
          <w:lang w:val="en-CA"/>
        </w:rPr>
      </w:pPr>
      <w:r w:rsidRPr="00A134CB">
        <w:rPr>
          <w:rFonts w:ascii="Calibri" w:eastAsia="Calibri" w:hAnsi="Calibri"/>
          <w:b/>
          <w:bCs/>
          <w:lang w:val="en-CA"/>
        </w:rPr>
        <w:t xml:space="preserve">Department(s): </w:t>
      </w:r>
      <w:r w:rsidRPr="00A134CB">
        <w:rPr>
          <w:rFonts w:ascii="Calibri" w:eastAsia="Calibri" w:hAnsi="Calibri"/>
          <w:lang w:val="en-CA"/>
        </w:rPr>
        <w:t>Department of Sociology and Anthropology</w:t>
      </w:r>
    </w:p>
    <w:p w14:paraId="6434C8B3" w14:textId="58046713" w:rsidR="00F61520" w:rsidRDefault="00F61520" w:rsidP="00F61520">
      <w:pPr>
        <w:rPr>
          <w:rFonts w:ascii="Calibri" w:eastAsia="Calibri" w:hAnsi="Calibri"/>
        </w:rPr>
      </w:pPr>
    </w:p>
    <w:p w14:paraId="6CFA7535" w14:textId="65B7EF3F" w:rsidR="00F61520" w:rsidRPr="00F61520" w:rsidRDefault="00F61520" w:rsidP="00F61520">
      <w:pPr>
        <w:pStyle w:val="Heading1"/>
        <w:spacing w:before="0"/>
        <w:ind w:left="0"/>
        <w:rPr>
          <w:rFonts w:asciiTheme="minorHAnsi" w:hAnsiTheme="minorHAnsi" w:cstheme="minorHAnsi"/>
          <w:sz w:val="24"/>
          <w:szCs w:val="24"/>
        </w:rPr>
      </w:pPr>
      <w:r w:rsidRPr="007C3538">
        <w:rPr>
          <w:rFonts w:asciiTheme="minorHAnsi" w:hAnsiTheme="minorHAnsi" w:cstheme="minorHAnsi"/>
          <w:sz w:val="24"/>
          <w:szCs w:val="24"/>
        </w:rPr>
        <w:t>Evaluation Methods</w:t>
      </w:r>
    </w:p>
    <w:p w14:paraId="4DA9F0BD" w14:textId="10FAABDE" w:rsidR="00F61520" w:rsidRPr="007C3538" w:rsidRDefault="00F61520" w:rsidP="00F61520">
      <w:pPr>
        <w:rPr>
          <w:rFonts w:asciiTheme="minorHAnsi" w:hAnsiTheme="minorHAnsi" w:cstheme="minorHAnsi"/>
        </w:rPr>
      </w:pPr>
      <w:r>
        <w:rPr>
          <w:rFonts w:asciiTheme="minorHAnsi" w:hAnsiTheme="minorHAnsi" w:cstheme="minorHAnsi"/>
        </w:rPr>
        <w:t xml:space="preserve">TBD. Detailed assignment guidelines will be available to the class through </w:t>
      </w:r>
      <w:proofErr w:type="spellStart"/>
      <w:r>
        <w:rPr>
          <w:rFonts w:asciiTheme="minorHAnsi" w:hAnsiTheme="minorHAnsi" w:cstheme="minorHAnsi"/>
        </w:rPr>
        <w:t>Courselink</w:t>
      </w:r>
      <w:proofErr w:type="spellEnd"/>
      <w:r>
        <w:rPr>
          <w:rFonts w:asciiTheme="minorHAnsi" w:hAnsiTheme="minorHAnsi" w:cstheme="minorHAnsi"/>
        </w:rPr>
        <w:t xml:space="preserve">. </w:t>
      </w:r>
    </w:p>
    <w:p w14:paraId="16EF8407" w14:textId="5C62424A" w:rsidR="00F61520" w:rsidRPr="00F61520" w:rsidRDefault="00F61520" w:rsidP="00F61520">
      <w:pPr>
        <w:pStyle w:val="Heading1"/>
        <w:ind w:left="0"/>
        <w:rPr>
          <w:rFonts w:asciiTheme="minorHAnsi" w:hAnsiTheme="minorHAnsi" w:cstheme="minorHAnsi"/>
          <w:sz w:val="24"/>
          <w:szCs w:val="24"/>
        </w:rPr>
      </w:pPr>
      <w:r w:rsidRPr="007C3538">
        <w:rPr>
          <w:rFonts w:asciiTheme="minorHAnsi" w:hAnsiTheme="minorHAnsi" w:cstheme="minorHAnsi"/>
          <w:sz w:val="24"/>
          <w:szCs w:val="24"/>
        </w:rPr>
        <w:t>Required Readings</w:t>
      </w:r>
    </w:p>
    <w:p w14:paraId="3BF31AE5" w14:textId="2EAF9756" w:rsidR="00F61520" w:rsidRDefault="00A134CB" w:rsidP="00F61520">
      <w:r>
        <w:rPr>
          <w:rFonts w:asciiTheme="minorHAnsi" w:hAnsiTheme="minorHAnsi" w:cstheme="minorHAnsi"/>
        </w:rPr>
        <w:t xml:space="preserve">There is no text to buy for this class. All readings will be open access via the </w:t>
      </w:r>
      <w:proofErr w:type="gramStart"/>
      <w:r>
        <w:rPr>
          <w:rFonts w:asciiTheme="minorHAnsi" w:hAnsiTheme="minorHAnsi" w:cstheme="minorHAnsi"/>
        </w:rPr>
        <w:t>Library</w:t>
      </w:r>
      <w:proofErr w:type="gramEnd"/>
      <w:r>
        <w:rPr>
          <w:rFonts w:asciiTheme="minorHAnsi" w:hAnsiTheme="minorHAnsi" w:cstheme="minorHAnsi"/>
        </w:rPr>
        <w:t xml:space="preserve">. </w:t>
      </w:r>
    </w:p>
    <w:sectPr w:rsidR="00F615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20"/>
    <w:rsid w:val="00796FDD"/>
    <w:rsid w:val="008211B1"/>
    <w:rsid w:val="00A134CB"/>
    <w:rsid w:val="00BA64F4"/>
    <w:rsid w:val="00E01096"/>
    <w:rsid w:val="00F615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6EE11E"/>
  <w15:chartTrackingRefBased/>
  <w15:docId w15:val="{F5D060DF-5385-D240-A776-A543341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20"/>
    <w:rPr>
      <w:rFonts w:ascii="Times New Roman" w:eastAsia="MS Mincho" w:hAnsi="Times New Roman" w:cs="Times New Roman"/>
      <w:lang w:val="en-US"/>
    </w:rPr>
  </w:style>
  <w:style w:type="paragraph" w:styleId="Heading1">
    <w:name w:val="heading 1"/>
    <w:basedOn w:val="Normal"/>
    <w:next w:val="Normal"/>
    <w:link w:val="Heading1Char"/>
    <w:uiPriority w:val="1"/>
    <w:qFormat/>
    <w:rsid w:val="00F61520"/>
    <w:pPr>
      <w:widowControl w:val="0"/>
      <w:kinsoku w:val="0"/>
      <w:overflowPunct w:val="0"/>
      <w:autoSpaceDE w:val="0"/>
      <w:autoSpaceDN w:val="0"/>
      <w:adjustRightInd w:val="0"/>
      <w:spacing w:before="186"/>
      <w:ind w:left="100"/>
      <w:outlineLvl w:val="0"/>
    </w:pPr>
    <w:rPr>
      <w:rFonts w:ascii="Cambria" w:eastAsia="Times New Roman" w:hAnsi="Cambria" w:cs="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61520"/>
    <w:rPr>
      <w:b/>
      <w:bCs/>
    </w:rPr>
  </w:style>
  <w:style w:type="paragraph" w:styleId="BodyText">
    <w:name w:val="Body Text"/>
    <w:basedOn w:val="Normal"/>
    <w:link w:val="BodyTextChar"/>
    <w:uiPriority w:val="1"/>
    <w:qFormat/>
    <w:rsid w:val="00F61520"/>
    <w:pPr>
      <w:widowControl w:val="0"/>
      <w:autoSpaceDE w:val="0"/>
      <w:autoSpaceDN w:val="0"/>
      <w:adjustRightInd w:val="0"/>
      <w:ind w:left="820"/>
    </w:pPr>
    <w:rPr>
      <w:rFonts w:ascii="Calibri" w:eastAsia="Times New Roman" w:hAnsi="Calibri" w:cs="Calibri"/>
      <w:sz w:val="21"/>
      <w:szCs w:val="21"/>
    </w:rPr>
  </w:style>
  <w:style w:type="character" w:customStyle="1" w:styleId="BodyTextChar">
    <w:name w:val="Body Text Char"/>
    <w:basedOn w:val="DefaultParagraphFont"/>
    <w:link w:val="BodyText"/>
    <w:uiPriority w:val="1"/>
    <w:rsid w:val="00F61520"/>
    <w:rPr>
      <w:rFonts w:ascii="Calibri" w:eastAsia="Times New Roman" w:hAnsi="Calibri" w:cs="Calibri"/>
      <w:sz w:val="21"/>
      <w:szCs w:val="21"/>
      <w:lang w:val="en-US"/>
    </w:rPr>
  </w:style>
  <w:style w:type="character" w:customStyle="1" w:styleId="Heading1Char">
    <w:name w:val="Heading 1 Char"/>
    <w:basedOn w:val="DefaultParagraphFont"/>
    <w:link w:val="Heading1"/>
    <w:uiPriority w:val="1"/>
    <w:rsid w:val="00F61520"/>
    <w:rPr>
      <w:rFonts w:ascii="Cambria" w:eastAsia="Times New Roman" w:hAnsi="Cambria" w:cs="Cambria"/>
      <w:b/>
      <w:bCs/>
      <w:color w:val="4F81BD"/>
      <w:sz w:val="26"/>
      <w:szCs w:val="26"/>
      <w:lang w:val="en-US"/>
    </w:rPr>
  </w:style>
  <w:style w:type="paragraph" w:styleId="Header">
    <w:name w:val="header"/>
    <w:basedOn w:val="Normal"/>
    <w:link w:val="HeaderChar"/>
    <w:rsid w:val="00F61520"/>
    <w:pPr>
      <w:tabs>
        <w:tab w:val="center" w:pos="4320"/>
        <w:tab w:val="right" w:pos="8640"/>
      </w:tabs>
    </w:pPr>
    <w:rPr>
      <w:rFonts w:ascii="Times" w:eastAsia="Times" w:hAnsi="Times"/>
      <w:szCs w:val="20"/>
      <w:lang w:val="en-AU"/>
    </w:rPr>
  </w:style>
  <w:style w:type="character" w:customStyle="1" w:styleId="HeaderChar">
    <w:name w:val="Header Char"/>
    <w:basedOn w:val="DefaultParagraphFont"/>
    <w:link w:val="Header"/>
    <w:rsid w:val="00F61520"/>
    <w:rPr>
      <w:rFonts w:ascii="Times" w:eastAsia="Times" w:hAnsi="Times"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02584">
      <w:bodyDiv w:val="1"/>
      <w:marLeft w:val="0"/>
      <w:marRight w:val="0"/>
      <w:marTop w:val="0"/>
      <w:marBottom w:val="0"/>
      <w:divBdr>
        <w:top w:val="none" w:sz="0" w:space="0" w:color="auto"/>
        <w:left w:val="none" w:sz="0" w:space="0" w:color="auto"/>
        <w:bottom w:val="none" w:sz="0" w:space="0" w:color="auto"/>
        <w:right w:val="none" w:sz="0" w:space="0" w:color="auto"/>
      </w:divBdr>
      <w:divsChild>
        <w:div w:id="1682733383">
          <w:marLeft w:val="0"/>
          <w:marRight w:val="0"/>
          <w:marTop w:val="0"/>
          <w:marBottom w:val="0"/>
          <w:divBdr>
            <w:top w:val="none" w:sz="0" w:space="0" w:color="auto"/>
            <w:left w:val="none" w:sz="0" w:space="0" w:color="auto"/>
            <w:bottom w:val="none" w:sz="0" w:space="0" w:color="auto"/>
            <w:right w:val="none" w:sz="0" w:space="0" w:color="auto"/>
          </w:divBdr>
          <w:divsChild>
            <w:div w:id="750081603">
              <w:marLeft w:val="0"/>
              <w:marRight w:val="0"/>
              <w:marTop w:val="0"/>
              <w:marBottom w:val="0"/>
              <w:divBdr>
                <w:top w:val="none" w:sz="0" w:space="0" w:color="auto"/>
                <w:left w:val="none" w:sz="0" w:space="0" w:color="auto"/>
                <w:bottom w:val="none" w:sz="0" w:space="0" w:color="auto"/>
                <w:right w:val="none" w:sz="0" w:space="0" w:color="auto"/>
              </w:divBdr>
              <w:divsChild>
                <w:div w:id="18485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88961">
          <w:marLeft w:val="0"/>
          <w:marRight w:val="0"/>
          <w:marTop w:val="0"/>
          <w:marBottom w:val="0"/>
          <w:divBdr>
            <w:top w:val="none" w:sz="0" w:space="0" w:color="auto"/>
            <w:left w:val="none" w:sz="0" w:space="0" w:color="auto"/>
            <w:bottom w:val="none" w:sz="0" w:space="0" w:color="auto"/>
            <w:right w:val="none" w:sz="0" w:space="0" w:color="auto"/>
          </w:divBdr>
          <w:divsChild>
            <w:div w:id="1155803910">
              <w:marLeft w:val="0"/>
              <w:marRight w:val="0"/>
              <w:marTop w:val="0"/>
              <w:marBottom w:val="0"/>
              <w:divBdr>
                <w:top w:val="none" w:sz="0" w:space="0" w:color="auto"/>
                <w:left w:val="none" w:sz="0" w:space="0" w:color="auto"/>
                <w:bottom w:val="none" w:sz="0" w:space="0" w:color="auto"/>
                <w:right w:val="none" w:sz="0" w:space="0" w:color="auto"/>
              </w:divBdr>
            </w:div>
          </w:divsChild>
        </w:div>
        <w:div w:id="740519583">
          <w:marLeft w:val="0"/>
          <w:marRight w:val="0"/>
          <w:marTop w:val="0"/>
          <w:marBottom w:val="0"/>
          <w:divBdr>
            <w:top w:val="none" w:sz="0" w:space="0" w:color="auto"/>
            <w:left w:val="none" w:sz="0" w:space="0" w:color="auto"/>
            <w:bottom w:val="none" w:sz="0" w:space="0" w:color="auto"/>
            <w:right w:val="none" w:sz="0" w:space="0" w:color="auto"/>
          </w:divBdr>
          <w:divsChild>
            <w:div w:id="664478764">
              <w:marLeft w:val="0"/>
              <w:marRight w:val="0"/>
              <w:marTop w:val="0"/>
              <w:marBottom w:val="0"/>
              <w:divBdr>
                <w:top w:val="none" w:sz="0" w:space="0" w:color="auto"/>
                <w:left w:val="none" w:sz="0" w:space="0" w:color="auto"/>
                <w:bottom w:val="none" w:sz="0" w:space="0" w:color="auto"/>
                <w:right w:val="none" w:sz="0" w:space="0" w:color="auto"/>
              </w:divBdr>
            </w:div>
          </w:divsChild>
        </w:div>
        <w:div w:id="1955288509">
          <w:marLeft w:val="0"/>
          <w:marRight w:val="0"/>
          <w:marTop w:val="0"/>
          <w:marBottom w:val="0"/>
          <w:divBdr>
            <w:top w:val="none" w:sz="0" w:space="0" w:color="auto"/>
            <w:left w:val="none" w:sz="0" w:space="0" w:color="auto"/>
            <w:bottom w:val="none" w:sz="0" w:space="0" w:color="auto"/>
            <w:right w:val="none" w:sz="0" w:space="0" w:color="auto"/>
          </w:divBdr>
          <w:divsChild>
            <w:div w:id="17384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7979">
      <w:bodyDiv w:val="1"/>
      <w:marLeft w:val="0"/>
      <w:marRight w:val="0"/>
      <w:marTop w:val="0"/>
      <w:marBottom w:val="0"/>
      <w:divBdr>
        <w:top w:val="none" w:sz="0" w:space="0" w:color="auto"/>
        <w:left w:val="none" w:sz="0" w:space="0" w:color="auto"/>
        <w:bottom w:val="none" w:sz="0" w:space="0" w:color="auto"/>
        <w:right w:val="none" w:sz="0" w:space="0" w:color="auto"/>
      </w:divBdr>
      <w:divsChild>
        <w:div w:id="1124228692">
          <w:marLeft w:val="0"/>
          <w:marRight w:val="0"/>
          <w:marTop w:val="0"/>
          <w:marBottom w:val="0"/>
          <w:divBdr>
            <w:top w:val="none" w:sz="0" w:space="0" w:color="auto"/>
            <w:left w:val="none" w:sz="0" w:space="0" w:color="auto"/>
            <w:bottom w:val="none" w:sz="0" w:space="0" w:color="auto"/>
            <w:right w:val="none" w:sz="0" w:space="0" w:color="auto"/>
          </w:divBdr>
          <w:divsChild>
            <w:div w:id="474301867">
              <w:marLeft w:val="0"/>
              <w:marRight w:val="0"/>
              <w:marTop w:val="0"/>
              <w:marBottom w:val="0"/>
              <w:divBdr>
                <w:top w:val="none" w:sz="0" w:space="0" w:color="auto"/>
                <w:left w:val="none" w:sz="0" w:space="0" w:color="auto"/>
                <w:bottom w:val="none" w:sz="0" w:space="0" w:color="auto"/>
                <w:right w:val="none" w:sz="0" w:space="0" w:color="auto"/>
              </w:divBdr>
              <w:divsChild>
                <w:div w:id="16461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68620">
          <w:marLeft w:val="0"/>
          <w:marRight w:val="0"/>
          <w:marTop w:val="0"/>
          <w:marBottom w:val="0"/>
          <w:divBdr>
            <w:top w:val="none" w:sz="0" w:space="0" w:color="auto"/>
            <w:left w:val="none" w:sz="0" w:space="0" w:color="auto"/>
            <w:bottom w:val="none" w:sz="0" w:space="0" w:color="auto"/>
            <w:right w:val="none" w:sz="0" w:space="0" w:color="auto"/>
          </w:divBdr>
          <w:divsChild>
            <w:div w:id="1793012586">
              <w:marLeft w:val="0"/>
              <w:marRight w:val="0"/>
              <w:marTop w:val="0"/>
              <w:marBottom w:val="0"/>
              <w:divBdr>
                <w:top w:val="none" w:sz="0" w:space="0" w:color="auto"/>
                <w:left w:val="none" w:sz="0" w:space="0" w:color="auto"/>
                <w:bottom w:val="none" w:sz="0" w:space="0" w:color="auto"/>
                <w:right w:val="none" w:sz="0" w:space="0" w:color="auto"/>
              </w:divBdr>
            </w:div>
          </w:divsChild>
        </w:div>
        <w:div w:id="238292595">
          <w:marLeft w:val="0"/>
          <w:marRight w:val="0"/>
          <w:marTop w:val="0"/>
          <w:marBottom w:val="0"/>
          <w:divBdr>
            <w:top w:val="none" w:sz="0" w:space="0" w:color="auto"/>
            <w:left w:val="none" w:sz="0" w:space="0" w:color="auto"/>
            <w:bottom w:val="none" w:sz="0" w:space="0" w:color="auto"/>
            <w:right w:val="none" w:sz="0" w:space="0" w:color="auto"/>
          </w:divBdr>
          <w:divsChild>
            <w:div w:id="839002492">
              <w:marLeft w:val="0"/>
              <w:marRight w:val="0"/>
              <w:marTop w:val="0"/>
              <w:marBottom w:val="0"/>
              <w:divBdr>
                <w:top w:val="none" w:sz="0" w:space="0" w:color="auto"/>
                <w:left w:val="none" w:sz="0" w:space="0" w:color="auto"/>
                <w:bottom w:val="none" w:sz="0" w:space="0" w:color="auto"/>
                <w:right w:val="none" w:sz="0" w:space="0" w:color="auto"/>
              </w:divBdr>
            </w:div>
          </w:divsChild>
        </w:div>
        <w:div w:id="214508659">
          <w:marLeft w:val="0"/>
          <w:marRight w:val="0"/>
          <w:marTop w:val="0"/>
          <w:marBottom w:val="0"/>
          <w:divBdr>
            <w:top w:val="none" w:sz="0" w:space="0" w:color="auto"/>
            <w:left w:val="none" w:sz="0" w:space="0" w:color="auto"/>
            <w:bottom w:val="none" w:sz="0" w:space="0" w:color="auto"/>
            <w:right w:val="none" w:sz="0" w:space="0" w:color="auto"/>
          </w:divBdr>
          <w:divsChild>
            <w:div w:id="1769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finnis@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D1003-2244-4578-A295-9507755D1067}"/>
</file>

<file path=customXml/itemProps2.xml><?xml version="1.0" encoding="utf-8"?>
<ds:datastoreItem xmlns:ds="http://schemas.openxmlformats.org/officeDocument/2006/customXml" ds:itemID="{98CC5952-F13A-4013-AC00-8D9AA793B99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Finnis</dc:creator>
  <cp:keywords/>
  <dc:description/>
  <cp:lastModifiedBy>Elizabeth Finnis</cp:lastModifiedBy>
  <cp:revision>5</cp:revision>
  <dcterms:created xsi:type="dcterms:W3CDTF">2021-11-17T16:29:00Z</dcterms:created>
  <dcterms:modified xsi:type="dcterms:W3CDTF">2024-10-16T17:09:00Z</dcterms:modified>
</cp:coreProperties>
</file>