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2F8D" w14:textId="77777777" w:rsidR="000566A0" w:rsidRPr="000566A0" w:rsidRDefault="000566A0" w:rsidP="000566A0">
      <w:pPr>
        <w:tabs>
          <w:tab w:val="right" w:pos="1008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CA"/>
        </w:rPr>
      </w:pPr>
    </w:p>
    <w:p w14:paraId="790E1613" w14:textId="77777777" w:rsidR="000566A0" w:rsidRPr="000566A0" w:rsidRDefault="000566A0" w:rsidP="000566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0566A0">
        <w:rPr>
          <w:rFonts w:ascii="Tahoma" w:eastAsia="Calibri" w:hAnsi="Tahoma" w:cs="Tahoma"/>
          <w:color w:val="000000"/>
          <w:sz w:val="24"/>
          <w:szCs w:val="24"/>
        </w:rPr>
        <w:t>University of Guelph</w:t>
      </w:r>
    </w:p>
    <w:p w14:paraId="2C71DFA6" w14:textId="77777777" w:rsidR="000566A0" w:rsidRPr="000566A0" w:rsidRDefault="000566A0" w:rsidP="000566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0566A0">
        <w:rPr>
          <w:rFonts w:ascii="Tahoma" w:eastAsia="Calibri" w:hAnsi="Tahoma" w:cs="Tahoma"/>
          <w:color w:val="000000"/>
          <w:sz w:val="24"/>
          <w:szCs w:val="24"/>
        </w:rPr>
        <w:t xml:space="preserve">College of Social and Applied Human Sciences </w:t>
      </w:r>
    </w:p>
    <w:p w14:paraId="279DA9D0" w14:textId="77777777" w:rsidR="000566A0" w:rsidRPr="000566A0" w:rsidRDefault="000566A0" w:rsidP="000566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0566A0">
        <w:rPr>
          <w:rFonts w:ascii="Tahoma" w:eastAsia="Calibri" w:hAnsi="Tahoma" w:cs="Tahoma"/>
          <w:color w:val="000000"/>
          <w:sz w:val="24"/>
          <w:szCs w:val="24"/>
        </w:rPr>
        <w:t>Department of Sociology and Anthropology</w:t>
      </w:r>
    </w:p>
    <w:p w14:paraId="6688677A" w14:textId="7C965702" w:rsidR="000566A0" w:rsidRPr="000566A0" w:rsidRDefault="000566A0" w:rsidP="000566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FD0143">
        <w:rPr>
          <w:rFonts w:ascii="Tahoma" w:eastAsia="Calibri" w:hAnsi="Tahoma" w:cs="Tahoma"/>
          <w:color w:val="000000"/>
          <w:sz w:val="24"/>
          <w:szCs w:val="24"/>
        </w:rPr>
        <w:t>Winter 202</w:t>
      </w:r>
      <w:r w:rsidR="00382C91">
        <w:rPr>
          <w:rFonts w:ascii="Tahoma" w:eastAsia="Calibri" w:hAnsi="Tahoma" w:cs="Tahoma"/>
          <w:color w:val="000000"/>
          <w:sz w:val="24"/>
          <w:szCs w:val="24"/>
        </w:rPr>
        <w:t>4</w:t>
      </w:r>
    </w:p>
    <w:p w14:paraId="19F6A823" w14:textId="77777777" w:rsidR="000566A0" w:rsidRPr="000566A0" w:rsidRDefault="000566A0" w:rsidP="000566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Calibri" w:hAnsi="Tahoma" w:cs="Tahoma"/>
          <w:color w:val="000000"/>
          <w:sz w:val="24"/>
          <w:szCs w:val="24"/>
        </w:rPr>
      </w:pPr>
    </w:p>
    <w:p w14:paraId="269D0103" w14:textId="77777777" w:rsidR="000566A0" w:rsidRPr="000566A0" w:rsidRDefault="000566A0" w:rsidP="000566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Calibri" w:hAnsi="Tahoma" w:cs="Tahoma"/>
          <w:color w:val="000000"/>
          <w:sz w:val="24"/>
          <w:szCs w:val="24"/>
        </w:rPr>
      </w:pPr>
    </w:p>
    <w:p w14:paraId="703C8FB4" w14:textId="77777777" w:rsidR="00D22CAF" w:rsidRDefault="00D22CAF" w:rsidP="000566A0">
      <w:p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color w:val="000000"/>
          <w:sz w:val="24"/>
          <w:szCs w:val="24"/>
        </w:rPr>
        <w:sectPr w:rsidR="00D22CAF" w:rsidSect="00FD0143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61CE65" w14:textId="77777777" w:rsidR="000566A0" w:rsidRPr="000566A0" w:rsidRDefault="000566A0" w:rsidP="000566A0">
      <w:p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  <w:r w:rsidRPr="000566A0">
        <w:rPr>
          <w:rFonts w:ascii="Tahoma" w:eastAsia="Calibri" w:hAnsi="Tahoma" w:cs="Tahoma"/>
          <w:b/>
          <w:color w:val="000000"/>
          <w:sz w:val="24"/>
          <w:szCs w:val="24"/>
        </w:rPr>
        <w:t>Course Number:</w:t>
      </w:r>
      <w:r w:rsidRPr="00FD0143">
        <w:rPr>
          <w:rFonts w:ascii="Tahoma" w:eastAsia="Calibri" w:hAnsi="Tahoma" w:cs="Tahoma"/>
          <w:color w:val="000000"/>
          <w:sz w:val="24"/>
          <w:szCs w:val="24"/>
        </w:rPr>
        <w:t xml:space="preserve"> ANTH3770</w:t>
      </w:r>
    </w:p>
    <w:p w14:paraId="6937E902" w14:textId="77777777" w:rsidR="000566A0" w:rsidRPr="000566A0" w:rsidRDefault="000566A0" w:rsidP="000566A0">
      <w:p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  <w:r w:rsidRPr="000566A0">
        <w:rPr>
          <w:rFonts w:ascii="Tahoma" w:eastAsia="Calibri" w:hAnsi="Tahoma" w:cs="Tahoma"/>
          <w:b/>
          <w:color w:val="000000"/>
          <w:sz w:val="24"/>
          <w:szCs w:val="24"/>
        </w:rPr>
        <w:t>Course Title:</w:t>
      </w:r>
      <w:r w:rsidR="00154B44" w:rsidRPr="000566A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154B44" w:rsidRPr="00FD0143">
        <w:rPr>
          <w:rFonts w:ascii="Tahoma" w:eastAsia="Calibri" w:hAnsi="Tahoma" w:cs="Tahoma"/>
          <w:color w:val="000000"/>
          <w:sz w:val="24"/>
          <w:szCs w:val="24"/>
        </w:rPr>
        <w:t>Kinship, Fa</w:t>
      </w:r>
      <w:r w:rsidR="00154B44">
        <w:rPr>
          <w:rFonts w:ascii="Tahoma" w:eastAsia="Calibri" w:hAnsi="Tahoma" w:cs="Tahoma"/>
          <w:color w:val="000000"/>
          <w:sz w:val="24"/>
          <w:szCs w:val="24"/>
        </w:rPr>
        <w:t>mily, &amp; Power</w:t>
      </w:r>
    </w:p>
    <w:p w14:paraId="20F2D648" w14:textId="77777777" w:rsidR="000566A0" w:rsidRPr="000566A0" w:rsidRDefault="000E4390" w:rsidP="000566A0">
      <w:p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4"/>
          <w:szCs w:val="24"/>
        </w:rPr>
      </w:pPr>
      <w:r w:rsidRPr="000566A0">
        <w:rPr>
          <w:rFonts w:ascii="Tahoma" w:eastAsia="Calibri" w:hAnsi="Tahoma" w:cs="Tahoma"/>
          <w:b/>
          <w:color w:val="000000"/>
          <w:sz w:val="24"/>
          <w:szCs w:val="24"/>
        </w:rPr>
        <w:t>Instructor:</w:t>
      </w:r>
      <w:r w:rsidRPr="000566A0">
        <w:rPr>
          <w:rFonts w:ascii="Tahoma" w:eastAsia="Calibri" w:hAnsi="Tahoma" w:cs="Tahoma"/>
          <w:color w:val="000000"/>
          <w:sz w:val="24"/>
          <w:szCs w:val="24"/>
        </w:rPr>
        <w:t xml:space="preserve"> Dr. Renee Sylvain</w:t>
      </w:r>
    </w:p>
    <w:p w14:paraId="1F1358DB" w14:textId="77777777" w:rsidR="000566A0" w:rsidRPr="000566A0" w:rsidRDefault="000566A0" w:rsidP="000566A0">
      <w:p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</w:p>
    <w:p w14:paraId="44449516" w14:textId="77777777" w:rsidR="00FD0143" w:rsidRPr="000566A0" w:rsidRDefault="00FD0143" w:rsidP="00154B4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ahoma" w:eastAsia="Calibri" w:hAnsi="Tahoma" w:cs="Tahoma"/>
          <w:color w:val="000000"/>
          <w:sz w:val="24"/>
          <w:szCs w:val="24"/>
        </w:rPr>
      </w:pPr>
      <w:r w:rsidRPr="000566A0">
        <w:rPr>
          <w:rFonts w:ascii="Tahoma" w:eastAsia="Calibri" w:hAnsi="Tahoma" w:cs="Tahoma"/>
          <w:b/>
          <w:color w:val="000000"/>
          <w:sz w:val="24"/>
          <w:szCs w:val="24"/>
        </w:rPr>
        <w:t xml:space="preserve">Office Hours: </w:t>
      </w:r>
      <w:r w:rsidRPr="000566A0">
        <w:rPr>
          <w:rFonts w:ascii="Tahoma" w:eastAsia="Calibri" w:hAnsi="Tahoma" w:cs="Tahoma"/>
          <w:color w:val="000000"/>
          <w:sz w:val="24"/>
          <w:szCs w:val="24"/>
        </w:rPr>
        <w:t>TBA</w:t>
      </w:r>
    </w:p>
    <w:p w14:paraId="16184A6E" w14:textId="77777777" w:rsidR="000566A0" w:rsidRPr="000566A0" w:rsidRDefault="00FD0143" w:rsidP="00154B4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ahoma" w:eastAsia="Calibri" w:hAnsi="Tahoma" w:cs="Tahoma"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Office</w:t>
      </w:r>
      <w:r w:rsidR="000566A0" w:rsidRPr="000566A0">
        <w:rPr>
          <w:rFonts w:ascii="Tahoma" w:eastAsia="Calibri" w:hAnsi="Tahoma" w:cs="Tahoma"/>
          <w:color w:val="000000"/>
          <w:sz w:val="24"/>
          <w:szCs w:val="24"/>
        </w:rPr>
        <w:t>: MACK601</w:t>
      </w:r>
    </w:p>
    <w:p w14:paraId="3CEC24D8" w14:textId="77777777" w:rsidR="000566A0" w:rsidRPr="000566A0" w:rsidRDefault="000566A0" w:rsidP="00154B4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ahoma" w:eastAsia="Calibri" w:hAnsi="Tahoma" w:cs="Tahoma"/>
          <w:bCs/>
          <w:color w:val="000000"/>
          <w:sz w:val="24"/>
          <w:szCs w:val="24"/>
        </w:rPr>
      </w:pPr>
      <w:r w:rsidRPr="000566A0">
        <w:rPr>
          <w:rFonts w:ascii="Tahoma" w:eastAsia="Calibri" w:hAnsi="Tahoma" w:cs="Tahoma"/>
          <w:b/>
          <w:color w:val="000000"/>
          <w:sz w:val="24"/>
          <w:szCs w:val="24"/>
        </w:rPr>
        <w:t>Email</w:t>
      </w:r>
      <w:r w:rsidRPr="000566A0">
        <w:rPr>
          <w:rFonts w:ascii="Tahoma" w:eastAsia="Calibri" w:hAnsi="Tahoma" w:cs="Tahoma"/>
          <w:color w:val="000000"/>
          <w:sz w:val="24"/>
          <w:szCs w:val="24"/>
        </w:rPr>
        <w:t xml:space="preserve">: </w:t>
      </w:r>
      <w:r w:rsidRPr="000566A0">
        <w:rPr>
          <w:rFonts w:ascii="Tahoma" w:eastAsia="Calibri" w:hAnsi="Tahoma" w:cs="Tahoma"/>
          <w:sz w:val="24"/>
          <w:szCs w:val="24"/>
        </w:rPr>
        <w:t>rsylvain@uoguelph.ca</w:t>
      </w:r>
    </w:p>
    <w:p w14:paraId="4A4E45DD" w14:textId="77777777" w:rsidR="00FD0143" w:rsidRDefault="00FD0143" w:rsidP="00154B44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FD0143">
        <w:rPr>
          <w:rFonts w:ascii="Tahoma" w:hAnsi="Tahoma" w:cs="Tahoma"/>
          <w:b/>
          <w:sz w:val="24"/>
          <w:szCs w:val="24"/>
        </w:rPr>
        <w:t>Tel:</w:t>
      </w:r>
      <w:r w:rsidRPr="00FD0143">
        <w:rPr>
          <w:rFonts w:ascii="Tahoma" w:hAnsi="Tahoma" w:cs="Tahoma"/>
          <w:sz w:val="24"/>
          <w:szCs w:val="24"/>
        </w:rPr>
        <w:t xml:space="preserve"> ext</w:t>
      </w:r>
      <w:r>
        <w:rPr>
          <w:rFonts w:ascii="Tahoma" w:hAnsi="Tahoma" w:cs="Tahoma"/>
          <w:sz w:val="24"/>
          <w:szCs w:val="24"/>
        </w:rPr>
        <w:t>.</w:t>
      </w:r>
      <w:r w:rsidRPr="00FD0143">
        <w:rPr>
          <w:rFonts w:ascii="Tahoma" w:hAnsi="Tahoma" w:cs="Tahoma"/>
          <w:sz w:val="24"/>
          <w:szCs w:val="24"/>
        </w:rPr>
        <w:t xml:space="preserve"> 52721</w:t>
      </w:r>
    </w:p>
    <w:p w14:paraId="37DB0F7E" w14:textId="77777777" w:rsidR="00D22CAF" w:rsidRDefault="00D22CAF" w:rsidP="00CE3112">
      <w:pPr>
        <w:spacing w:line="240" w:lineRule="auto"/>
        <w:contextualSpacing/>
        <w:rPr>
          <w:rFonts w:ascii="Tahoma" w:hAnsi="Tahoma" w:cs="Tahoma"/>
          <w:sz w:val="24"/>
          <w:szCs w:val="24"/>
        </w:rPr>
        <w:sectPr w:rsidR="00D22CAF" w:rsidSect="00D22C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EE374D" w14:textId="77777777" w:rsidR="00FD0143" w:rsidRPr="00FD0143" w:rsidRDefault="00FD0143" w:rsidP="00CE311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2CC7FB4" w14:textId="77777777" w:rsidR="000566A0" w:rsidRPr="000566A0" w:rsidRDefault="000566A0" w:rsidP="000566A0">
      <w:pPr>
        <w:keepNext/>
        <w:keepLines/>
        <w:spacing w:after="120" w:line="240" w:lineRule="auto"/>
        <w:contextualSpacing/>
        <w:outlineLvl w:val="2"/>
        <w:rPr>
          <w:rFonts w:ascii="Tahoma" w:eastAsiaTheme="majorEastAsia" w:hAnsi="Tahoma" w:cs="Tahoma"/>
          <w:b/>
          <w:bCs/>
          <w:sz w:val="24"/>
          <w:szCs w:val="24"/>
          <w:u w:val="single"/>
        </w:rPr>
      </w:pPr>
      <w:r w:rsidRPr="000566A0">
        <w:rPr>
          <w:rFonts w:ascii="Tahoma" w:eastAsiaTheme="majorEastAsia" w:hAnsi="Tahoma" w:cs="Tahoma"/>
          <w:b/>
          <w:bCs/>
          <w:sz w:val="24"/>
          <w:szCs w:val="24"/>
          <w:u w:val="single"/>
        </w:rPr>
        <w:t>DESCRIPTION:</w:t>
      </w:r>
    </w:p>
    <w:p w14:paraId="2A4C0A76" w14:textId="77777777" w:rsidR="000566A0" w:rsidRPr="00FD0143" w:rsidRDefault="000566A0" w:rsidP="000566A0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</w:rPr>
      </w:pPr>
    </w:p>
    <w:p w14:paraId="423A2443" w14:textId="77777777" w:rsidR="000566A0" w:rsidRPr="00FD0143" w:rsidRDefault="000566A0" w:rsidP="000566A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566A0">
        <w:rPr>
          <w:rFonts w:ascii="Tahoma" w:eastAsia="Times New Roman" w:hAnsi="Tahoma" w:cs="Tahoma"/>
          <w:sz w:val="24"/>
          <w:szCs w:val="24"/>
        </w:rPr>
        <w:t xml:space="preserve">This course explores the changing nature </w:t>
      </w:r>
      <w:r w:rsidR="005B3F5D">
        <w:rPr>
          <w:rFonts w:ascii="Tahoma" w:eastAsia="Times New Roman" w:hAnsi="Tahoma" w:cs="Tahoma"/>
          <w:sz w:val="24"/>
          <w:szCs w:val="24"/>
        </w:rPr>
        <w:t xml:space="preserve">of </w:t>
      </w:r>
      <w:r w:rsidRPr="000566A0">
        <w:rPr>
          <w:rFonts w:ascii="Tahoma" w:eastAsia="Times New Roman" w:hAnsi="Tahoma" w:cs="Tahoma"/>
          <w:sz w:val="24"/>
          <w:szCs w:val="24"/>
        </w:rPr>
        <w:t>famil</w:t>
      </w:r>
      <w:r w:rsidRPr="00FD0143">
        <w:rPr>
          <w:rFonts w:ascii="Tahoma" w:eastAsia="Times New Roman" w:hAnsi="Tahoma" w:cs="Tahoma"/>
          <w:sz w:val="24"/>
          <w:szCs w:val="24"/>
        </w:rPr>
        <w:t>ies</w:t>
      </w:r>
      <w:r w:rsidRPr="000566A0">
        <w:rPr>
          <w:rFonts w:ascii="Tahoma" w:eastAsia="Times New Roman" w:hAnsi="Tahoma" w:cs="Tahoma"/>
          <w:sz w:val="24"/>
          <w:szCs w:val="24"/>
        </w:rPr>
        <w:t xml:space="preserve"> from anthropological and cross-cultural perspectives. Topics </w:t>
      </w:r>
      <w:r w:rsidRPr="00FD0143">
        <w:rPr>
          <w:rFonts w:ascii="Tahoma" w:eastAsia="Times New Roman" w:hAnsi="Tahoma" w:cs="Tahoma"/>
          <w:sz w:val="24"/>
          <w:szCs w:val="24"/>
        </w:rPr>
        <w:t>and themes examine</w:t>
      </w:r>
      <w:r w:rsidR="00082CFC" w:rsidRPr="00FD0143">
        <w:rPr>
          <w:rFonts w:ascii="Tahoma" w:eastAsia="Times New Roman" w:hAnsi="Tahoma" w:cs="Tahoma"/>
          <w:sz w:val="24"/>
          <w:szCs w:val="24"/>
        </w:rPr>
        <w:t>d</w:t>
      </w:r>
      <w:r w:rsidRPr="000566A0">
        <w:rPr>
          <w:rFonts w:ascii="Tahoma" w:eastAsia="Times New Roman" w:hAnsi="Tahoma" w:cs="Tahoma"/>
          <w:sz w:val="24"/>
          <w:szCs w:val="24"/>
        </w:rPr>
        <w:t xml:space="preserve"> include descent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systems</w:t>
      </w:r>
      <w:r w:rsidR="00074D5E">
        <w:rPr>
          <w:rFonts w:ascii="Tahoma" w:eastAsia="Times New Roman" w:hAnsi="Tahoma" w:cs="Tahoma"/>
          <w:sz w:val="24"/>
          <w:szCs w:val="24"/>
        </w:rPr>
        <w:t>;</w:t>
      </w:r>
      <w:r w:rsidRPr="000566A0">
        <w:rPr>
          <w:rFonts w:ascii="Tahoma" w:eastAsia="Times New Roman" w:hAnsi="Tahoma" w:cs="Tahoma"/>
          <w:sz w:val="24"/>
          <w:szCs w:val="24"/>
        </w:rPr>
        <w:t xml:space="preserve"> marriage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practices</w:t>
      </w:r>
      <w:r w:rsidR="00074D5E">
        <w:rPr>
          <w:rFonts w:ascii="Tahoma" w:eastAsia="Times New Roman" w:hAnsi="Tahoma" w:cs="Tahoma"/>
          <w:sz w:val="24"/>
          <w:szCs w:val="24"/>
        </w:rPr>
        <w:t>;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connections among households, markets, and states</w:t>
      </w:r>
      <w:r w:rsidR="00074D5E">
        <w:rPr>
          <w:rFonts w:ascii="Tahoma" w:eastAsia="Times New Roman" w:hAnsi="Tahoma" w:cs="Tahoma"/>
          <w:sz w:val="24"/>
          <w:szCs w:val="24"/>
        </w:rPr>
        <w:t>;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gender relations</w:t>
      </w:r>
      <w:r w:rsidR="00074D5E">
        <w:rPr>
          <w:rFonts w:ascii="Tahoma" w:eastAsia="Times New Roman" w:hAnsi="Tahoma" w:cs="Tahoma"/>
          <w:sz w:val="24"/>
          <w:szCs w:val="24"/>
        </w:rPr>
        <w:t>;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sexuality</w:t>
      </w:r>
      <w:r w:rsidR="00074D5E">
        <w:rPr>
          <w:rFonts w:ascii="Tahoma" w:eastAsia="Times New Roman" w:hAnsi="Tahoma" w:cs="Tahoma"/>
          <w:sz w:val="24"/>
          <w:szCs w:val="24"/>
        </w:rPr>
        <w:t>;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reproduction</w:t>
      </w:r>
      <w:r w:rsidR="00074D5E">
        <w:rPr>
          <w:rFonts w:ascii="Tahoma" w:eastAsia="Times New Roman" w:hAnsi="Tahoma" w:cs="Tahoma"/>
          <w:sz w:val="24"/>
          <w:szCs w:val="24"/>
        </w:rPr>
        <w:t>;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parenting</w:t>
      </w:r>
      <w:r w:rsidR="00074D5E">
        <w:rPr>
          <w:rFonts w:ascii="Tahoma" w:eastAsia="Times New Roman" w:hAnsi="Tahoma" w:cs="Tahoma"/>
          <w:sz w:val="24"/>
          <w:szCs w:val="24"/>
        </w:rPr>
        <w:t>;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personhood</w:t>
      </w:r>
      <w:r w:rsidR="00074D5E">
        <w:rPr>
          <w:rFonts w:ascii="Tahoma" w:eastAsia="Times New Roman" w:hAnsi="Tahoma" w:cs="Tahoma"/>
          <w:sz w:val="24"/>
          <w:szCs w:val="24"/>
        </w:rPr>
        <w:t xml:space="preserve">; and </w:t>
      </w:r>
      <w:r w:rsidRPr="00FD0143">
        <w:rPr>
          <w:rFonts w:ascii="Tahoma" w:eastAsia="Times New Roman" w:hAnsi="Tahoma" w:cs="Tahoma"/>
          <w:sz w:val="24"/>
          <w:szCs w:val="24"/>
        </w:rPr>
        <w:t>culture, power, and agency. The primary objective of this course is to critically examine our own assumptions about what is ‘natural</w:t>
      </w:r>
      <w:r w:rsidR="00082CFC" w:rsidRPr="00FD0143">
        <w:rPr>
          <w:rFonts w:ascii="Tahoma" w:eastAsia="Times New Roman" w:hAnsi="Tahoma" w:cs="Tahoma"/>
          <w:sz w:val="24"/>
          <w:szCs w:val="24"/>
        </w:rPr>
        <w:t>’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and inevitable</w:t>
      </w:r>
      <w:r w:rsidR="00082CFC" w:rsidRPr="00FD0143">
        <w:rPr>
          <w:rFonts w:ascii="Tahoma" w:eastAsia="Times New Roman" w:hAnsi="Tahoma" w:cs="Tahoma"/>
          <w:sz w:val="24"/>
          <w:szCs w:val="24"/>
        </w:rPr>
        <w:t xml:space="preserve"> in discussion and debates about families</w:t>
      </w:r>
      <w:r w:rsidRPr="00FD0143">
        <w:rPr>
          <w:rFonts w:ascii="Tahoma" w:eastAsia="Times New Roman" w:hAnsi="Tahoma" w:cs="Tahoma"/>
          <w:sz w:val="24"/>
          <w:szCs w:val="24"/>
        </w:rPr>
        <w:t>. Thus, we will interrogate heteronormative biases in kinships studies and we will examine the systems of intersectional inequalities in which famil</w:t>
      </w:r>
      <w:r w:rsidR="00082CFC" w:rsidRPr="00FD0143">
        <w:rPr>
          <w:rFonts w:ascii="Tahoma" w:eastAsia="Times New Roman" w:hAnsi="Tahoma" w:cs="Tahoma"/>
          <w:sz w:val="24"/>
          <w:szCs w:val="24"/>
        </w:rPr>
        <w:t>ies</w:t>
      </w:r>
      <w:r w:rsidRPr="00FD0143">
        <w:rPr>
          <w:rFonts w:ascii="Tahoma" w:eastAsia="Times New Roman" w:hAnsi="Tahoma" w:cs="Tahoma"/>
          <w:sz w:val="24"/>
          <w:szCs w:val="24"/>
        </w:rPr>
        <w:t xml:space="preserve"> are embedded. </w:t>
      </w:r>
    </w:p>
    <w:p w14:paraId="4B8DFE8C" w14:textId="77777777" w:rsidR="000566A0" w:rsidRPr="00FD0143" w:rsidRDefault="000566A0" w:rsidP="000566A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16B2364" w14:textId="77777777" w:rsidR="000566A0" w:rsidRPr="000566A0" w:rsidRDefault="000566A0" w:rsidP="000566A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63987B3" w14:textId="77777777" w:rsidR="000566A0" w:rsidRPr="000566A0" w:rsidRDefault="000566A0" w:rsidP="000566A0">
      <w:pPr>
        <w:keepNext/>
        <w:keepLines/>
        <w:spacing w:after="120" w:line="240" w:lineRule="auto"/>
        <w:contextualSpacing/>
        <w:outlineLvl w:val="2"/>
        <w:rPr>
          <w:rFonts w:ascii="Tahoma" w:eastAsiaTheme="majorEastAsia" w:hAnsi="Tahoma" w:cs="Tahoma"/>
          <w:b/>
          <w:bCs/>
          <w:sz w:val="24"/>
          <w:szCs w:val="24"/>
          <w:u w:val="single"/>
        </w:rPr>
      </w:pPr>
      <w:r w:rsidRPr="000566A0">
        <w:rPr>
          <w:rFonts w:ascii="Tahoma" w:eastAsiaTheme="majorEastAsia" w:hAnsi="Tahoma" w:cs="Tahoma"/>
          <w:b/>
          <w:bCs/>
          <w:sz w:val="24"/>
          <w:szCs w:val="24"/>
          <w:u w:val="single"/>
        </w:rPr>
        <w:t>COURSE READINGS:</w:t>
      </w:r>
    </w:p>
    <w:p w14:paraId="0817A5BD" w14:textId="77777777" w:rsidR="000566A0" w:rsidRPr="000566A0" w:rsidRDefault="000566A0" w:rsidP="000566A0">
      <w:pPr>
        <w:numPr>
          <w:ilvl w:val="0"/>
          <w:numId w:val="17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CA"/>
        </w:rPr>
      </w:pPr>
      <w:r w:rsidRPr="000566A0">
        <w:rPr>
          <w:rFonts w:ascii="Tahoma" w:eastAsia="Times New Roman" w:hAnsi="Tahoma" w:cs="Tahoma"/>
          <w:sz w:val="24"/>
          <w:szCs w:val="24"/>
          <w:lang w:val="en-CA"/>
        </w:rPr>
        <w:t>CouseLink and ARES</w:t>
      </w:r>
    </w:p>
    <w:p w14:paraId="0E3DF09F" w14:textId="77777777" w:rsidR="000566A0" w:rsidRPr="000566A0" w:rsidRDefault="000566A0" w:rsidP="000566A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CA"/>
        </w:rPr>
      </w:pPr>
    </w:p>
    <w:p w14:paraId="7944B6A3" w14:textId="77777777" w:rsidR="000566A0" w:rsidRPr="000566A0" w:rsidRDefault="000566A0" w:rsidP="000566A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CA"/>
        </w:rPr>
      </w:pPr>
    </w:p>
    <w:p w14:paraId="5C1F71DD" w14:textId="77777777" w:rsidR="000566A0" w:rsidRPr="000566A0" w:rsidRDefault="000566A0" w:rsidP="000566A0">
      <w:pPr>
        <w:keepNext/>
        <w:keepLines/>
        <w:spacing w:after="120" w:line="240" w:lineRule="auto"/>
        <w:contextualSpacing/>
        <w:outlineLvl w:val="2"/>
        <w:rPr>
          <w:rFonts w:ascii="Tahoma" w:eastAsiaTheme="majorEastAsia" w:hAnsi="Tahoma" w:cs="Tahoma"/>
          <w:b/>
          <w:bCs/>
          <w:sz w:val="24"/>
          <w:szCs w:val="24"/>
          <w:u w:val="single"/>
          <w:lang w:val="en-CA"/>
        </w:rPr>
      </w:pPr>
      <w:r w:rsidRPr="000566A0">
        <w:rPr>
          <w:rFonts w:ascii="Tahoma" w:eastAsiaTheme="majorEastAsia" w:hAnsi="Tahoma" w:cs="Tahoma"/>
          <w:b/>
          <w:bCs/>
          <w:sz w:val="24"/>
          <w:szCs w:val="24"/>
          <w:u w:val="single"/>
          <w:lang w:val="en-CA"/>
        </w:rPr>
        <w:t>ASSIGNMENTS AND GRADING:</w:t>
      </w:r>
    </w:p>
    <w:p w14:paraId="3D6025CB" w14:textId="77777777" w:rsidR="000566A0" w:rsidRPr="000566A0" w:rsidRDefault="000566A0" w:rsidP="000566A0">
      <w:pPr>
        <w:keepNext/>
        <w:keepLines/>
        <w:spacing w:after="120" w:line="240" w:lineRule="auto"/>
        <w:contextualSpacing/>
        <w:outlineLvl w:val="2"/>
        <w:rPr>
          <w:rFonts w:ascii="Tahoma" w:eastAsiaTheme="majorEastAsia" w:hAnsi="Tahoma" w:cs="Tahoma"/>
          <w:b/>
          <w:bCs/>
          <w:sz w:val="24"/>
          <w:szCs w:val="24"/>
          <w:u w:val="single"/>
        </w:rPr>
      </w:pPr>
    </w:p>
    <w:p w14:paraId="2C96B5EA" w14:textId="77777777" w:rsidR="000566A0" w:rsidRPr="000566A0" w:rsidRDefault="000566A0" w:rsidP="000566A0">
      <w:pPr>
        <w:numPr>
          <w:ilvl w:val="0"/>
          <w:numId w:val="17"/>
        </w:numPr>
        <w:contextualSpacing/>
        <w:rPr>
          <w:rFonts w:ascii="Tahoma" w:hAnsi="Tahoma" w:cs="Tahoma"/>
          <w:sz w:val="24"/>
          <w:szCs w:val="24"/>
        </w:rPr>
      </w:pPr>
      <w:r w:rsidRPr="000566A0">
        <w:rPr>
          <w:rFonts w:ascii="Tahoma" w:hAnsi="Tahoma" w:cs="Tahoma"/>
          <w:sz w:val="24"/>
          <w:szCs w:val="24"/>
        </w:rPr>
        <w:t>In-class midterm 1 (2</w:t>
      </w:r>
      <w:r w:rsidR="00A77B64">
        <w:rPr>
          <w:rFonts w:ascii="Tahoma" w:hAnsi="Tahoma" w:cs="Tahoma"/>
          <w:sz w:val="24"/>
          <w:szCs w:val="24"/>
        </w:rPr>
        <w:t>0</w:t>
      </w:r>
      <w:r w:rsidRPr="000566A0">
        <w:rPr>
          <w:rFonts w:ascii="Tahoma" w:hAnsi="Tahoma" w:cs="Tahoma"/>
          <w:sz w:val="24"/>
          <w:szCs w:val="24"/>
        </w:rPr>
        <w:t>%)</w:t>
      </w:r>
    </w:p>
    <w:p w14:paraId="2CCD8B54" w14:textId="77777777" w:rsidR="000566A0" w:rsidRPr="000566A0" w:rsidRDefault="000566A0" w:rsidP="000566A0">
      <w:pPr>
        <w:numPr>
          <w:ilvl w:val="0"/>
          <w:numId w:val="17"/>
        </w:numPr>
        <w:contextualSpacing/>
        <w:rPr>
          <w:rFonts w:ascii="Tahoma" w:hAnsi="Tahoma" w:cs="Tahoma"/>
          <w:sz w:val="24"/>
          <w:szCs w:val="24"/>
        </w:rPr>
      </w:pPr>
      <w:r w:rsidRPr="000566A0">
        <w:rPr>
          <w:rFonts w:ascii="Tahoma" w:hAnsi="Tahoma" w:cs="Tahoma"/>
          <w:sz w:val="24"/>
          <w:szCs w:val="24"/>
        </w:rPr>
        <w:t>Take-home Midterm 2 (30%)</w:t>
      </w:r>
    </w:p>
    <w:p w14:paraId="6466EDA1" w14:textId="77777777" w:rsidR="000566A0" w:rsidRPr="000566A0" w:rsidRDefault="00A77B64" w:rsidP="000566A0">
      <w:pPr>
        <w:numPr>
          <w:ilvl w:val="0"/>
          <w:numId w:val="17"/>
        </w:num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Response papers</w:t>
      </w:r>
      <w:r w:rsidR="000566A0" w:rsidRPr="000566A0">
        <w:rPr>
          <w:rFonts w:ascii="Tahoma" w:hAnsi="Tahoma" w:cs="Tahoma"/>
          <w:sz w:val="24"/>
          <w:szCs w:val="24"/>
        </w:rPr>
        <w:t xml:space="preserve"> (1</w:t>
      </w:r>
      <w:r>
        <w:rPr>
          <w:rFonts w:ascii="Tahoma" w:hAnsi="Tahoma" w:cs="Tahoma"/>
          <w:sz w:val="24"/>
          <w:szCs w:val="24"/>
        </w:rPr>
        <w:t>5</w:t>
      </w:r>
      <w:r w:rsidR="000566A0" w:rsidRPr="000566A0">
        <w:rPr>
          <w:rFonts w:ascii="Tahoma" w:hAnsi="Tahoma" w:cs="Tahoma"/>
          <w:sz w:val="24"/>
          <w:szCs w:val="24"/>
        </w:rPr>
        <w:t>%)</w:t>
      </w:r>
    </w:p>
    <w:p w14:paraId="5BB72AB4" w14:textId="77777777" w:rsidR="000566A0" w:rsidRPr="000566A0" w:rsidRDefault="000566A0" w:rsidP="000566A0">
      <w:pPr>
        <w:numPr>
          <w:ilvl w:val="0"/>
          <w:numId w:val="17"/>
        </w:numPr>
        <w:contextualSpacing/>
        <w:rPr>
          <w:rFonts w:ascii="Tahoma" w:hAnsi="Tahoma" w:cs="Tahoma"/>
          <w:sz w:val="24"/>
          <w:szCs w:val="24"/>
        </w:rPr>
      </w:pPr>
      <w:r w:rsidRPr="000566A0">
        <w:rPr>
          <w:rFonts w:ascii="Tahoma" w:hAnsi="Tahoma" w:cs="Tahoma"/>
          <w:sz w:val="24"/>
          <w:szCs w:val="24"/>
        </w:rPr>
        <w:t>Final exam (35%)</w:t>
      </w:r>
    </w:p>
    <w:p w14:paraId="1CEE26D7" w14:textId="77777777" w:rsidR="000566A0" w:rsidRPr="00FD0143" w:rsidRDefault="000566A0" w:rsidP="000566A0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754CBB6" w14:textId="77777777" w:rsidR="000566A0" w:rsidRPr="00FD0143" w:rsidRDefault="000566A0" w:rsidP="000566A0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B17FB82" w14:textId="77777777" w:rsidR="000566A0" w:rsidRPr="00FD0143" w:rsidRDefault="000566A0" w:rsidP="000566A0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FD0143">
        <w:rPr>
          <w:rFonts w:ascii="Tahoma" w:hAnsi="Tahoma" w:cs="Tahoma"/>
          <w:sz w:val="24"/>
          <w:szCs w:val="24"/>
        </w:rPr>
        <w:t>* Requirements and method</w:t>
      </w:r>
      <w:r w:rsidR="004B4F29">
        <w:rPr>
          <w:rFonts w:ascii="Tahoma" w:hAnsi="Tahoma" w:cs="Tahoma"/>
          <w:sz w:val="24"/>
          <w:szCs w:val="24"/>
        </w:rPr>
        <w:t>s</w:t>
      </w:r>
      <w:r w:rsidRPr="00FD0143">
        <w:rPr>
          <w:rFonts w:ascii="Tahoma" w:hAnsi="Tahoma" w:cs="Tahoma"/>
          <w:sz w:val="24"/>
          <w:szCs w:val="24"/>
        </w:rPr>
        <w:t xml:space="preserve"> of evaluation are subject to change.</w:t>
      </w:r>
    </w:p>
    <w:p w14:paraId="32185D67" w14:textId="77777777" w:rsidR="000566A0" w:rsidRPr="00FD0143" w:rsidRDefault="000566A0" w:rsidP="000566A0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BC41494" w14:textId="77777777" w:rsidR="00DD1206" w:rsidRDefault="00DD1206" w:rsidP="004E66CB">
      <w:pPr>
        <w:spacing w:line="240" w:lineRule="auto"/>
        <w:contextualSpacing/>
        <w:rPr>
          <w:rFonts w:ascii="Times New Roman" w:hAnsi="Times New Roman" w:cs="Times New Roman"/>
          <w:sz w:val="26"/>
        </w:rPr>
      </w:pPr>
    </w:p>
    <w:sectPr w:rsidR="00DD1206" w:rsidSect="00FD01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2EB" w14:textId="77777777" w:rsidR="002D0C3A" w:rsidRDefault="002D0C3A" w:rsidP="00176E59">
      <w:pPr>
        <w:spacing w:after="0" w:line="240" w:lineRule="auto"/>
      </w:pPr>
      <w:r>
        <w:separator/>
      </w:r>
    </w:p>
  </w:endnote>
  <w:endnote w:type="continuationSeparator" w:id="0">
    <w:p w14:paraId="6DEB5994" w14:textId="77777777" w:rsidR="002D0C3A" w:rsidRDefault="002D0C3A" w:rsidP="001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F592" w14:textId="77777777" w:rsidR="00176E59" w:rsidRDefault="0017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C8F8" w14:textId="77777777" w:rsidR="002D0C3A" w:rsidRDefault="002D0C3A" w:rsidP="00176E59">
      <w:pPr>
        <w:spacing w:after="0" w:line="240" w:lineRule="auto"/>
      </w:pPr>
      <w:r>
        <w:separator/>
      </w:r>
    </w:p>
  </w:footnote>
  <w:footnote w:type="continuationSeparator" w:id="0">
    <w:p w14:paraId="1FEE7F2C" w14:textId="77777777" w:rsidR="002D0C3A" w:rsidRDefault="002D0C3A" w:rsidP="001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3EC1DE"/>
    <w:lvl w:ilvl="0">
      <w:numFmt w:val="bullet"/>
      <w:lvlText w:val="*"/>
      <w:lvlJc w:val="left"/>
    </w:lvl>
  </w:abstractNum>
  <w:abstractNum w:abstractNumId="1" w15:restartNumberingAfterBreak="0">
    <w:nsid w:val="0DA950D7"/>
    <w:multiLevelType w:val="hybridMultilevel"/>
    <w:tmpl w:val="130AC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464"/>
    <w:multiLevelType w:val="hybridMultilevel"/>
    <w:tmpl w:val="F91E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FD5"/>
    <w:multiLevelType w:val="multilevel"/>
    <w:tmpl w:val="BA9A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936CF"/>
    <w:multiLevelType w:val="hybridMultilevel"/>
    <w:tmpl w:val="D43CAE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47D56"/>
    <w:multiLevelType w:val="hybridMultilevel"/>
    <w:tmpl w:val="9088247E"/>
    <w:lvl w:ilvl="0" w:tplc="E2683F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57B5"/>
    <w:multiLevelType w:val="multilevel"/>
    <w:tmpl w:val="F72A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C53A6"/>
    <w:multiLevelType w:val="hybridMultilevel"/>
    <w:tmpl w:val="2D8A8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B5019F2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168C9"/>
    <w:multiLevelType w:val="multilevel"/>
    <w:tmpl w:val="496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D781C"/>
    <w:multiLevelType w:val="hybridMultilevel"/>
    <w:tmpl w:val="1754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21482"/>
    <w:multiLevelType w:val="hybridMultilevel"/>
    <w:tmpl w:val="4B2067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A473B"/>
    <w:multiLevelType w:val="hybridMultilevel"/>
    <w:tmpl w:val="C1F20D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3119C"/>
    <w:multiLevelType w:val="hybridMultilevel"/>
    <w:tmpl w:val="079A0E7A"/>
    <w:lvl w:ilvl="0" w:tplc="E964614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7799D"/>
    <w:multiLevelType w:val="hybridMultilevel"/>
    <w:tmpl w:val="8A8A5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C30DB"/>
    <w:multiLevelType w:val="hybridMultilevel"/>
    <w:tmpl w:val="184C8FDE"/>
    <w:lvl w:ilvl="0" w:tplc="9D508A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5512C"/>
    <w:multiLevelType w:val="hybridMultilevel"/>
    <w:tmpl w:val="BEFA0EFA"/>
    <w:lvl w:ilvl="0" w:tplc="B024EE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9690D"/>
    <w:multiLevelType w:val="multilevel"/>
    <w:tmpl w:val="C8F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62680">
    <w:abstractNumId w:val="2"/>
  </w:num>
  <w:num w:numId="2" w16cid:durableId="933560646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3" w16cid:durableId="323824992">
    <w:abstractNumId w:val="5"/>
  </w:num>
  <w:num w:numId="4" w16cid:durableId="730620405">
    <w:abstractNumId w:val="3"/>
  </w:num>
  <w:num w:numId="5" w16cid:durableId="1099524343">
    <w:abstractNumId w:val="16"/>
  </w:num>
  <w:num w:numId="6" w16cid:durableId="1982075340">
    <w:abstractNumId w:val="6"/>
  </w:num>
  <w:num w:numId="7" w16cid:durableId="253442312">
    <w:abstractNumId w:val="8"/>
  </w:num>
  <w:num w:numId="8" w16cid:durableId="1414468017">
    <w:abstractNumId w:val="7"/>
  </w:num>
  <w:num w:numId="9" w16cid:durableId="1730810580">
    <w:abstractNumId w:val="10"/>
  </w:num>
  <w:num w:numId="10" w16cid:durableId="543716776">
    <w:abstractNumId w:val="13"/>
  </w:num>
  <w:num w:numId="11" w16cid:durableId="1959797147">
    <w:abstractNumId w:val="11"/>
  </w:num>
  <w:num w:numId="12" w16cid:durableId="392044929">
    <w:abstractNumId w:val="1"/>
  </w:num>
  <w:num w:numId="13" w16cid:durableId="834489543">
    <w:abstractNumId w:val="14"/>
  </w:num>
  <w:num w:numId="14" w16cid:durableId="392167476">
    <w:abstractNumId w:val="15"/>
  </w:num>
  <w:num w:numId="15" w16cid:durableId="2137334253">
    <w:abstractNumId w:val="9"/>
  </w:num>
  <w:num w:numId="16" w16cid:durableId="642085227">
    <w:abstractNumId w:val="12"/>
  </w:num>
  <w:num w:numId="17" w16cid:durableId="1348868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83"/>
    <w:rsid w:val="000107B3"/>
    <w:rsid w:val="000566A0"/>
    <w:rsid w:val="00074D5E"/>
    <w:rsid w:val="00082CFC"/>
    <w:rsid w:val="000D57B2"/>
    <w:rsid w:val="000E4390"/>
    <w:rsid w:val="000F1090"/>
    <w:rsid w:val="000F121D"/>
    <w:rsid w:val="00112285"/>
    <w:rsid w:val="00113BE3"/>
    <w:rsid w:val="00153BD0"/>
    <w:rsid w:val="00154B44"/>
    <w:rsid w:val="00176E59"/>
    <w:rsid w:val="00193A18"/>
    <w:rsid w:val="001B0A92"/>
    <w:rsid w:val="001C3442"/>
    <w:rsid w:val="001C7D62"/>
    <w:rsid w:val="001D02C0"/>
    <w:rsid w:val="001D02FF"/>
    <w:rsid w:val="001F5872"/>
    <w:rsid w:val="00215E52"/>
    <w:rsid w:val="0021620B"/>
    <w:rsid w:val="00232428"/>
    <w:rsid w:val="00243AEA"/>
    <w:rsid w:val="0025090D"/>
    <w:rsid w:val="00253795"/>
    <w:rsid w:val="002711D3"/>
    <w:rsid w:val="00283317"/>
    <w:rsid w:val="00283ED0"/>
    <w:rsid w:val="00292C0E"/>
    <w:rsid w:val="002B4914"/>
    <w:rsid w:val="002B5871"/>
    <w:rsid w:val="002D0C3A"/>
    <w:rsid w:val="002E1379"/>
    <w:rsid w:val="00300629"/>
    <w:rsid w:val="0030067E"/>
    <w:rsid w:val="003316B6"/>
    <w:rsid w:val="00332B78"/>
    <w:rsid w:val="0034664C"/>
    <w:rsid w:val="00382589"/>
    <w:rsid w:val="00382C91"/>
    <w:rsid w:val="0039414F"/>
    <w:rsid w:val="003973FB"/>
    <w:rsid w:val="003C2E2D"/>
    <w:rsid w:val="003F6742"/>
    <w:rsid w:val="004061D0"/>
    <w:rsid w:val="004112B4"/>
    <w:rsid w:val="0041741A"/>
    <w:rsid w:val="004250F3"/>
    <w:rsid w:val="004275ED"/>
    <w:rsid w:val="00443D10"/>
    <w:rsid w:val="004925C9"/>
    <w:rsid w:val="004B4F29"/>
    <w:rsid w:val="004D1B15"/>
    <w:rsid w:val="004E66CB"/>
    <w:rsid w:val="00503D40"/>
    <w:rsid w:val="0051273A"/>
    <w:rsid w:val="00515FFD"/>
    <w:rsid w:val="00573344"/>
    <w:rsid w:val="005B3F5D"/>
    <w:rsid w:val="005D2C45"/>
    <w:rsid w:val="005F03D2"/>
    <w:rsid w:val="00605D83"/>
    <w:rsid w:val="00636CB9"/>
    <w:rsid w:val="00695432"/>
    <w:rsid w:val="006A1765"/>
    <w:rsid w:val="006A7202"/>
    <w:rsid w:val="006B7AAD"/>
    <w:rsid w:val="006D3E7F"/>
    <w:rsid w:val="006F3AAB"/>
    <w:rsid w:val="00713BF1"/>
    <w:rsid w:val="007279B2"/>
    <w:rsid w:val="00757CC0"/>
    <w:rsid w:val="0077731C"/>
    <w:rsid w:val="007B3C8F"/>
    <w:rsid w:val="007D743B"/>
    <w:rsid w:val="007F342B"/>
    <w:rsid w:val="00805081"/>
    <w:rsid w:val="00854A42"/>
    <w:rsid w:val="00884294"/>
    <w:rsid w:val="0088481B"/>
    <w:rsid w:val="00894219"/>
    <w:rsid w:val="008A0B99"/>
    <w:rsid w:val="008A180F"/>
    <w:rsid w:val="008A4220"/>
    <w:rsid w:val="00914FBD"/>
    <w:rsid w:val="00924144"/>
    <w:rsid w:val="009A372F"/>
    <w:rsid w:val="00A17EA6"/>
    <w:rsid w:val="00A25023"/>
    <w:rsid w:val="00A50CD6"/>
    <w:rsid w:val="00A66878"/>
    <w:rsid w:val="00A77B64"/>
    <w:rsid w:val="00A77C43"/>
    <w:rsid w:val="00A806A6"/>
    <w:rsid w:val="00AD5C46"/>
    <w:rsid w:val="00AF715D"/>
    <w:rsid w:val="00B0761D"/>
    <w:rsid w:val="00B61CAE"/>
    <w:rsid w:val="00B63207"/>
    <w:rsid w:val="00B64E0F"/>
    <w:rsid w:val="00B67903"/>
    <w:rsid w:val="00B967F7"/>
    <w:rsid w:val="00B97B3A"/>
    <w:rsid w:val="00BA0A92"/>
    <w:rsid w:val="00BB753D"/>
    <w:rsid w:val="00BC2268"/>
    <w:rsid w:val="00C009B6"/>
    <w:rsid w:val="00C610A3"/>
    <w:rsid w:val="00C6744F"/>
    <w:rsid w:val="00C825BC"/>
    <w:rsid w:val="00CA6916"/>
    <w:rsid w:val="00CB0D64"/>
    <w:rsid w:val="00CD2A9A"/>
    <w:rsid w:val="00CE3112"/>
    <w:rsid w:val="00CF0320"/>
    <w:rsid w:val="00D02E2A"/>
    <w:rsid w:val="00D03239"/>
    <w:rsid w:val="00D20AC4"/>
    <w:rsid w:val="00D22CA7"/>
    <w:rsid w:val="00D22CAF"/>
    <w:rsid w:val="00D406C9"/>
    <w:rsid w:val="00D77133"/>
    <w:rsid w:val="00D879CB"/>
    <w:rsid w:val="00DA2F13"/>
    <w:rsid w:val="00DB12F5"/>
    <w:rsid w:val="00DD1206"/>
    <w:rsid w:val="00DF0CDA"/>
    <w:rsid w:val="00DF760F"/>
    <w:rsid w:val="00E22A5A"/>
    <w:rsid w:val="00E657A0"/>
    <w:rsid w:val="00E70D15"/>
    <w:rsid w:val="00EA54A6"/>
    <w:rsid w:val="00EC17B9"/>
    <w:rsid w:val="00EE2B0C"/>
    <w:rsid w:val="00EF4F7F"/>
    <w:rsid w:val="00F02EFB"/>
    <w:rsid w:val="00F0744D"/>
    <w:rsid w:val="00F67FD6"/>
    <w:rsid w:val="00FA675B"/>
    <w:rsid w:val="00FC74C5"/>
    <w:rsid w:val="00FD014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910A"/>
  <w15:docId w15:val="{A154BC80-EF54-3040-80D4-D3BCBCB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2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59"/>
  </w:style>
  <w:style w:type="paragraph" w:styleId="Footer">
    <w:name w:val="footer"/>
    <w:basedOn w:val="Normal"/>
    <w:link w:val="FooterChar"/>
    <w:uiPriority w:val="99"/>
    <w:unhideWhenUsed/>
    <w:rsid w:val="0017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59"/>
  </w:style>
  <w:style w:type="paragraph" w:styleId="BalloonText">
    <w:name w:val="Balloon Text"/>
    <w:basedOn w:val="Normal"/>
    <w:link w:val="BalloonTextChar"/>
    <w:uiPriority w:val="99"/>
    <w:semiHidden/>
    <w:unhideWhenUsed/>
    <w:rsid w:val="00DB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7066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8159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298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3613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71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0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43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5185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62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2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5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0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73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7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96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5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2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70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55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92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4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58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3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0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948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83859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2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8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1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66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6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69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7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20282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1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473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5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5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0277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4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7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40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3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00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99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5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8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36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5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57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78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15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6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9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8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5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75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4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21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65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0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78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52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35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0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335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9445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55964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6405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0" ma:contentTypeDescription="Create a new document." ma:contentTypeScope="" ma:versionID="6d575b904816ca5b9f6c692053ab3924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8ce480889b3dce2f2975d716b32e533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F067C-F13D-4F7E-97D4-3921B513440E}"/>
</file>

<file path=customXml/itemProps2.xml><?xml version="1.0" encoding="utf-8"?>
<ds:datastoreItem xmlns:ds="http://schemas.openxmlformats.org/officeDocument/2006/customXml" ds:itemID="{0FC93C11-91FB-4AEB-8C1A-2FEA1A1EB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Renee Sylvain</cp:lastModifiedBy>
  <cp:revision>7</cp:revision>
  <cp:lastPrinted>2019-03-05T19:06:00Z</cp:lastPrinted>
  <dcterms:created xsi:type="dcterms:W3CDTF">2021-11-08T14:50:00Z</dcterms:created>
  <dcterms:modified xsi:type="dcterms:W3CDTF">2023-11-03T16:38:00Z</dcterms:modified>
</cp:coreProperties>
</file>