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0F42" w14:textId="2183F709" w:rsidR="00953C0A" w:rsidRPr="004F56FC" w:rsidRDefault="00953C0A" w:rsidP="004F56FC">
      <w:pPr>
        <w:pStyle w:val="Heading1"/>
      </w:pPr>
      <w:r w:rsidRPr="004F56FC">
        <w:t>UNIVERSITY OF GUELPH</w:t>
      </w:r>
    </w:p>
    <w:p w14:paraId="3B184738" w14:textId="18245505" w:rsidR="00953C0A" w:rsidRPr="004F56FC" w:rsidRDefault="00953C0A" w:rsidP="004F56FC">
      <w:pPr>
        <w:pStyle w:val="Heading2"/>
      </w:pPr>
      <w:r w:rsidRPr="004F56FC">
        <w:t>College of Social and Applied Human Sciences</w:t>
      </w:r>
    </w:p>
    <w:p w14:paraId="2EF9E707" w14:textId="0634022A" w:rsidR="00405407" w:rsidRDefault="00953C0A" w:rsidP="004F56FC">
      <w:pPr>
        <w:pStyle w:val="Heading3"/>
        <w:spacing w:after="1080"/>
        <w:contextualSpacing w:val="0"/>
      </w:pPr>
      <w:r w:rsidRPr="004F56FC">
        <w:t>Department of Sociology and Anthropology</w:t>
      </w:r>
    </w:p>
    <w:p w14:paraId="5EE8059E" w14:textId="130AA685" w:rsidR="00CF733E" w:rsidRDefault="007E64FE" w:rsidP="004F56FC">
      <w:pPr>
        <w:spacing w:after="600"/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 xml:space="preserve">We offer </w:t>
      </w:r>
      <w:r w:rsidR="0085410D">
        <w:rPr>
          <w:rFonts w:ascii="Baskerville" w:hAnsi="Baskerville"/>
        </w:rPr>
        <w:t>one</w:t>
      </w:r>
      <w:r w:rsidRPr="00953C0A">
        <w:rPr>
          <w:rFonts w:ascii="Baskerville" w:hAnsi="Baskerville"/>
        </w:rPr>
        <w:t xml:space="preserve"> fellowship of up to $</w:t>
      </w:r>
      <w:r w:rsidR="00511474">
        <w:rPr>
          <w:rFonts w:ascii="Baskerville" w:hAnsi="Baskerville"/>
        </w:rPr>
        <w:t>8</w:t>
      </w:r>
      <w:r w:rsidR="00DB44A2">
        <w:rPr>
          <w:rFonts w:ascii="Baskerville" w:hAnsi="Baskerville"/>
        </w:rPr>
        <w:t>,</w:t>
      </w:r>
      <w:r w:rsidR="00511474">
        <w:rPr>
          <w:rFonts w:ascii="Baskerville" w:hAnsi="Baskerville"/>
        </w:rPr>
        <w:t>0</w:t>
      </w:r>
      <w:r w:rsidRPr="00953C0A">
        <w:rPr>
          <w:rFonts w:ascii="Baskerville" w:hAnsi="Baskerville"/>
        </w:rPr>
        <w:t>00 per year for two years</w:t>
      </w:r>
      <w:r w:rsidR="001C3780" w:rsidRPr="00953C0A">
        <w:rPr>
          <w:rFonts w:ascii="Baskerville" w:hAnsi="Baskerville"/>
        </w:rPr>
        <w:t xml:space="preserve"> to join </w:t>
      </w:r>
      <w:r w:rsidRPr="00953C0A">
        <w:rPr>
          <w:rFonts w:ascii="Baskerville" w:hAnsi="Baskerville"/>
        </w:rPr>
        <w:t xml:space="preserve">a </w:t>
      </w:r>
      <w:r w:rsidR="00687AF1" w:rsidRPr="00953C0A">
        <w:rPr>
          <w:rFonts w:ascii="Baskerville" w:hAnsi="Baskerville"/>
        </w:rPr>
        <w:t>project</w:t>
      </w:r>
      <w:r w:rsidR="009A31F5">
        <w:rPr>
          <w:rFonts w:ascii="Baskerville" w:hAnsi="Baskerville"/>
        </w:rPr>
        <w:t xml:space="preserve"> on </w:t>
      </w:r>
      <w:r w:rsidR="009A31F5" w:rsidRPr="001D040B">
        <w:rPr>
          <w:rFonts w:ascii="Baskerville" w:hAnsi="Baskerville"/>
        </w:rPr>
        <w:t>infrastructures of mobility</w:t>
      </w:r>
      <w:r w:rsidR="009A31F5">
        <w:rPr>
          <w:rFonts w:ascii="Baskerville" w:hAnsi="Baskerville"/>
        </w:rPr>
        <w:t xml:space="preserve"> </w:t>
      </w:r>
      <w:r w:rsidR="001D040B">
        <w:rPr>
          <w:rFonts w:ascii="Baskerville" w:hAnsi="Baskerville"/>
        </w:rPr>
        <w:t xml:space="preserve">in the Indian Himalayas. </w:t>
      </w:r>
      <w:r w:rsidR="00097EA5" w:rsidRPr="00953C0A">
        <w:rPr>
          <w:rFonts w:ascii="Baskerville" w:hAnsi="Baskerville"/>
        </w:rPr>
        <w:t xml:space="preserve">The project is led by Professor Karine Gagné and supported by the Social Sciences and Humanities Research Council of Canada (SSHRC). </w:t>
      </w:r>
      <w:r w:rsidR="009A31F5">
        <w:rPr>
          <w:rFonts w:ascii="Baskerville" w:hAnsi="Baskerville"/>
        </w:rPr>
        <w:t xml:space="preserve">The successful applicant will </w:t>
      </w:r>
      <w:r w:rsidR="00F72D21">
        <w:rPr>
          <w:rFonts w:ascii="Baskerville" w:hAnsi="Baskerville"/>
        </w:rPr>
        <w:t xml:space="preserve">develop a project that examines </w:t>
      </w:r>
      <w:r w:rsidR="00097EA5">
        <w:rPr>
          <w:rFonts w:ascii="Baskerville" w:hAnsi="Baskerville"/>
        </w:rPr>
        <w:t xml:space="preserve">how </w:t>
      </w:r>
      <w:r w:rsidR="00F72D21">
        <w:rPr>
          <w:rFonts w:ascii="Baskerville" w:hAnsi="Baskerville"/>
        </w:rPr>
        <w:t xml:space="preserve">an </w:t>
      </w:r>
      <w:r w:rsidR="00F72D21" w:rsidRPr="001D040B">
        <w:rPr>
          <w:rFonts w:ascii="Baskerville" w:hAnsi="Baskerville"/>
        </w:rPr>
        <w:t xml:space="preserve">infrastructure </w:t>
      </w:r>
      <w:r w:rsidR="00F72D21">
        <w:rPr>
          <w:rFonts w:ascii="Baskerville" w:hAnsi="Baskerville"/>
        </w:rPr>
        <w:t>(for example, “</w:t>
      </w:r>
      <w:r w:rsidR="00F72D21" w:rsidRPr="001D040B">
        <w:rPr>
          <w:rFonts w:ascii="Baskerville" w:hAnsi="Baskerville"/>
        </w:rPr>
        <w:t>secondary</w:t>
      </w:r>
      <w:r w:rsidR="00F72D21">
        <w:rPr>
          <w:rFonts w:ascii="Baskerville" w:hAnsi="Baskerville"/>
        </w:rPr>
        <w:t>”</w:t>
      </w:r>
      <w:r w:rsidR="00F72D21" w:rsidRPr="001D040B">
        <w:rPr>
          <w:rFonts w:ascii="Baskerville" w:hAnsi="Baskerville"/>
        </w:rPr>
        <w:t xml:space="preserve"> roads</w:t>
      </w:r>
      <w:r w:rsidR="00AC638A">
        <w:rPr>
          <w:rFonts w:ascii="Baskerville" w:hAnsi="Baskerville"/>
        </w:rPr>
        <w:t xml:space="preserve"> or</w:t>
      </w:r>
      <w:r w:rsidR="00F72D21" w:rsidRPr="001D040B">
        <w:rPr>
          <w:rFonts w:ascii="Baskerville" w:hAnsi="Baskerville"/>
        </w:rPr>
        <w:t xml:space="preserve"> wireless communication technologies</w:t>
      </w:r>
      <w:r w:rsidR="00F72D21">
        <w:rPr>
          <w:rFonts w:ascii="Baskerville" w:hAnsi="Baskerville"/>
        </w:rPr>
        <w:t>)</w:t>
      </w:r>
      <w:r w:rsidR="009A78FC">
        <w:rPr>
          <w:rFonts w:ascii="Baskerville" w:hAnsi="Baskerville"/>
        </w:rPr>
        <w:t xml:space="preserve"> </w:t>
      </w:r>
      <w:r w:rsidR="00097EA5" w:rsidRPr="001D040B">
        <w:rPr>
          <w:rFonts w:ascii="Baskerville" w:hAnsi="Baskerville"/>
        </w:rPr>
        <w:t xml:space="preserve">shape mobility and connectivity </w:t>
      </w:r>
      <w:r w:rsidR="00097EA5" w:rsidRPr="00097EA5">
        <w:rPr>
          <w:rFonts w:ascii="Baskerville" w:hAnsi="Baskerville"/>
        </w:rPr>
        <w:t>for a community affected by economic, political, and ethnic marginalization in the Indian Himalayas.</w:t>
      </w:r>
      <w:r w:rsidR="00097EA5">
        <w:rPr>
          <w:rFonts w:ascii="Baskerville" w:hAnsi="Baskerville"/>
          <w:b/>
          <w:bCs/>
        </w:rPr>
        <w:t xml:space="preserve"> </w:t>
      </w:r>
      <w:r w:rsidR="00215AAC" w:rsidRPr="00953C0A">
        <w:rPr>
          <w:rFonts w:ascii="Baskerville" w:hAnsi="Baskerville"/>
        </w:rPr>
        <w:t xml:space="preserve">The student </w:t>
      </w:r>
      <w:r w:rsidR="00AC638A">
        <w:rPr>
          <w:rFonts w:ascii="Baskerville" w:hAnsi="Baskerville"/>
        </w:rPr>
        <w:t>will</w:t>
      </w:r>
      <w:r w:rsidR="00215AAC" w:rsidRPr="00953C0A">
        <w:rPr>
          <w:rFonts w:ascii="Baskerville" w:hAnsi="Baskerville"/>
        </w:rPr>
        <w:t xml:space="preserve"> pursue a </w:t>
      </w:r>
      <w:proofErr w:type="gramStart"/>
      <w:r w:rsidR="00196252">
        <w:rPr>
          <w:rFonts w:ascii="Baskerville" w:hAnsi="Baskerville"/>
        </w:rPr>
        <w:t>Master’s Degree</w:t>
      </w:r>
      <w:proofErr w:type="gramEnd"/>
      <w:r w:rsidR="00196252" w:rsidRPr="00953C0A">
        <w:rPr>
          <w:rFonts w:ascii="Baskerville" w:hAnsi="Baskerville"/>
        </w:rPr>
        <w:t xml:space="preserve"> </w:t>
      </w:r>
      <w:r w:rsidR="00215AAC" w:rsidRPr="00953C0A">
        <w:rPr>
          <w:rFonts w:ascii="Baskerville" w:hAnsi="Baskerville"/>
        </w:rPr>
        <w:t>in Public Issues Anthropology</w:t>
      </w:r>
      <w:r w:rsidR="00D70474" w:rsidRPr="00953C0A">
        <w:rPr>
          <w:rFonts w:ascii="Baskerville" w:hAnsi="Baskerville"/>
        </w:rPr>
        <w:t xml:space="preserve"> at the University of Guelph</w:t>
      </w:r>
      <w:r w:rsidR="0085410D">
        <w:rPr>
          <w:rFonts w:ascii="Baskerville" w:hAnsi="Baskerville"/>
        </w:rPr>
        <w:t xml:space="preserve"> under the supervision of Prof.</w:t>
      </w:r>
      <w:r w:rsidR="0085410D" w:rsidRPr="00953C0A">
        <w:rPr>
          <w:rFonts w:ascii="Baskerville" w:hAnsi="Baskerville"/>
        </w:rPr>
        <w:t xml:space="preserve"> Gagné</w:t>
      </w:r>
      <w:r w:rsidR="009A31F5">
        <w:rPr>
          <w:rFonts w:ascii="Baskerville" w:hAnsi="Baskerville"/>
        </w:rPr>
        <w:t xml:space="preserve"> (University of Guelph)</w:t>
      </w:r>
      <w:r w:rsidR="00CE3DBF">
        <w:rPr>
          <w:rFonts w:ascii="Baskerville" w:hAnsi="Baskerville"/>
        </w:rPr>
        <w:t>.</w:t>
      </w:r>
    </w:p>
    <w:p w14:paraId="56230A58" w14:textId="404982FF" w:rsidR="00040900" w:rsidRDefault="00097EA5" w:rsidP="004F56FC">
      <w:pPr>
        <w:spacing w:after="240"/>
        <w:jc w:val="both"/>
        <w:rPr>
          <w:rFonts w:ascii="Baskerville" w:hAnsi="Baskerville"/>
        </w:rPr>
      </w:pPr>
      <w:r w:rsidRPr="00E409BB">
        <w:rPr>
          <w:rFonts w:ascii="Baskerville" w:hAnsi="Baskerville"/>
        </w:rPr>
        <w:t>Th</w:t>
      </w:r>
      <w:r w:rsidR="00FF290D" w:rsidRPr="00E409BB">
        <w:rPr>
          <w:rFonts w:ascii="Baskerville" w:hAnsi="Baskerville"/>
        </w:rPr>
        <w:t xml:space="preserve">is </w:t>
      </w:r>
      <w:r w:rsidR="00E409BB" w:rsidRPr="00E409BB">
        <w:rPr>
          <w:rFonts w:ascii="Baskerville" w:hAnsi="Baskerville"/>
        </w:rPr>
        <w:t>fellowship</w:t>
      </w:r>
      <w:r w:rsidR="00FF290D">
        <w:rPr>
          <w:rFonts w:ascii="Baskerville" w:hAnsi="Baskerville"/>
        </w:rPr>
        <w:t xml:space="preserve"> is part </w:t>
      </w:r>
      <w:r>
        <w:rPr>
          <w:rFonts w:ascii="Baskerville" w:hAnsi="Baskerville"/>
        </w:rPr>
        <w:t xml:space="preserve">of </w:t>
      </w:r>
      <w:r w:rsidR="00182D19">
        <w:rPr>
          <w:rFonts w:ascii="Baskerville" w:hAnsi="Baskerville"/>
        </w:rPr>
        <w:t>the</w:t>
      </w:r>
      <w:r>
        <w:rPr>
          <w:rFonts w:ascii="Baskerville" w:hAnsi="Baskerville"/>
        </w:rPr>
        <w:t xml:space="preserve"> broader project </w:t>
      </w:r>
      <w:r w:rsidR="00A11C72">
        <w:rPr>
          <w:rFonts w:ascii="Baskerville" w:hAnsi="Baskerville"/>
        </w:rPr>
        <w:t>“</w:t>
      </w:r>
      <w:r w:rsidR="00A11C72" w:rsidRPr="00A11C72">
        <w:rPr>
          <w:rFonts w:ascii="Baskerville" w:hAnsi="Baskerville"/>
        </w:rPr>
        <w:t>Coping with Infrastructural Curves: Marginalized Citizens Challenging State Plans in India and Vietnam</w:t>
      </w:r>
      <w:r w:rsidR="00F9573A">
        <w:rPr>
          <w:rFonts w:ascii="Baskerville" w:hAnsi="Baskerville"/>
        </w:rPr>
        <w:t>,</w:t>
      </w:r>
      <w:r w:rsidR="00A11C72">
        <w:rPr>
          <w:rFonts w:ascii="Baskerville" w:hAnsi="Baskerville"/>
        </w:rPr>
        <w:t>”</w:t>
      </w:r>
      <w:r w:rsidR="00CE0CC2">
        <w:rPr>
          <w:rFonts w:ascii="Baskerville" w:hAnsi="Baskerville"/>
        </w:rPr>
        <w:t xml:space="preserve"> </w:t>
      </w:r>
      <w:r w:rsidR="00F9573A">
        <w:rPr>
          <w:rFonts w:ascii="Baskerville" w:hAnsi="Baskerville"/>
        </w:rPr>
        <w:t>which</w:t>
      </w:r>
      <w:r w:rsidR="00CE0CC2">
        <w:rPr>
          <w:rFonts w:ascii="Baskerville" w:hAnsi="Baskerville"/>
        </w:rPr>
        <w:t xml:space="preserve"> is led by Philippe Messier (University of </w:t>
      </w:r>
      <w:r w:rsidR="00CE0CC2" w:rsidRPr="003C6101">
        <w:rPr>
          <w:rFonts w:ascii="Baskerville" w:hAnsi="Baskerville"/>
        </w:rPr>
        <w:t>Prince Edward Island)</w:t>
      </w:r>
      <w:r w:rsidR="00F9573A">
        <w:rPr>
          <w:rFonts w:ascii="Baskerville" w:hAnsi="Baskerville"/>
        </w:rPr>
        <w:t xml:space="preserve">. </w:t>
      </w:r>
      <w:r w:rsidR="00182D19">
        <w:rPr>
          <w:rFonts w:ascii="Baskerville" w:hAnsi="Baskerville"/>
        </w:rPr>
        <w:t>It</w:t>
      </w:r>
      <w:r w:rsidR="00F9573A">
        <w:rPr>
          <w:rFonts w:ascii="Baskerville" w:hAnsi="Baskerville"/>
        </w:rPr>
        <w:t xml:space="preserve"> </w:t>
      </w:r>
      <w:r w:rsidR="00CE0CC2" w:rsidRPr="003C6101">
        <w:rPr>
          <w:rFonts w:ascii="Baskerville" w:hAnsi="Baskerville"/>
        </w:rPr>
        <w:t xml:space="preserve">considers </w:t>
      </w:r>
      <w:r w:rsidR="00E409BB" w:rsidRPr="003C6101">
        <w:rPr>
          <w:rFonts w:ascii="Baskerville" w:hAnsi="Baskerville"/>
        </w:rPr>
        <w:t>whether</w:t>
      </w:r>
      <w:r w:rsidR="00CE0CC2" w:rsidRPr="003C6101">
        <w:rPr>
          <w:rFonts w:ascii="Baskerville" w:hAnsi="Baskerville"/>
        </w:rPr>
        <w:t xml:space="preserve"> the construction, maintenance, and access to infrastructures of mobility shape similarly or differently the livelihoods of </w:t>
      </w:r>
      <w:r w:rsidR="003C6101" w:rsidRPr="003C6101">
        <w:rPr>
          <w:rFonts w:ascii="Baskerville" w:hAnsi="Baskerville"/>
        </w:rPr>
        <w:t>marginalized</w:t>
      </w:r>
      <w:r w:rsidR="00CE0CC2" w:rsidRPr="003C6101">
        <w:rPr>
          <w:rFonts w:ascii="Baskerville" w:hAnsi="Baskerville"/>
        </w:rPr>
        <w:t xml:space="preserve"> rural or urban communities in </w:t>
      </w:r>
      <w:r w:rsidR="00182D19">
        <w:rPr>
          <w:rFonts w:ascii="Baskerville" w:hAnsi="Baskerville"/>
        </w:rPr>
        <w:t>India and Vietnam</w:t>
      </w:r>
      <w:r w:rsidR="00CE0CC2" w:rsidRPr="003C6101">
        <w:rPr>
          <w:rFonts w:ascii="Baskerville" w:hAnsi="Baskerville"/>
        </w:rPr>
        <w:t xml:space="preserve">. </w:t>
      </w:r>
      <w:r w:rsidR="00040900">
        <w:rPr>
          <w:rFonts w:ascii="Baskerville" w:hAnsi="Baskerville"/>
        </w:rPr>
        <w:t xml:space="preserve">The case </w:t>
      </w:r>
      <w:r w:rsidR="00182D19">
        <w:rPr>
          <w:rFonts w:ascii="Baskerville" w:hAnsi="Baskerville"/>
        </w:rPr>
        <w:t>study</w:t>
      </w:r>
      <w:r w:rsidR="00040900">
        <w:rPr>
          <w:rFonts w:ascii="Baskerville" w:hAnsi="Baskerville"/>
        </w:rPr>
        <w:t xml:space="preserve"> </w:t>
      </w:r>
      <w:r w:rsidR="00E409BB">
        <w:rPr>
          <w:rFonts w:ascii="Baskerville" w:hAnsi="Baskerville"/>
        </w:rPr>
        <w:t xml:space="preserve">from the Indian Himalayas </w:t>
      </w:r>
      <w:r w:rsidR="00182D19">
        <w:rPr>
          <w:rFonts w:ascii="Baskerville" w:hAnsi="Baskerville"/>
        </w:rPr>
        <w:t>developed</w:t>
      </w:r>
      <w:r w:rsidR="00040900">
        <w:rPr>
          <w:rFonts w:ascii="Baskerville" w:hAnsi="Baskerville"/>
        </w:rPr>
        <w:t xml:space="preserve"> by the successful applicant will contribute to </w:t>
      </w:r>
      <w:r w:rsidR="00040900" w:rsidRPr="001D040B">
        <w:rPr>
          <w:rFonts w:ascii="Baskerville" w:hAnsi="Baskerville"/>
        </w:rPr>
        <w:t xml:space="preserve">comparatively </w:t>
      </w:r>
      <w:r w:rsidR="00182D19" w:rsidRPr="001D040B">
        <w:rPr>
          <w:rFonts w:ascii="Baskerville" w:hAnsi="Baskerville"/>
        </w:rPr>
        <w:t>analyze</w:t>
      </w:r>
      <w:r w:rsidR="00040900" w:rsidRPr="001D040B">
        <w:rPr>
          <w:rFonts w:ascii="Baskerville" w:hAnsi="Baskerville"/>
        </w:rPr>
        <w:t xml:space="preserve"> the ways marginal</w:t>
      </w:r>
      <w:r w:rsidR="00511474">
        <w:rPr>
          <w:rFonts w:ascii="Baskerville" w:hAnsi="Baskerville"/>
        </w:rPr>
        <w:t>ized individuals</w:t>
      </w:r>
      <w:r w:rsidR="00040900" w:rsidRPr="001D040B">
        <w:rPr>
          <w:rFonts w:ascii="Baskerville" w:hAnsi="Baskerville"/>
        </w:rPr>
        <w:t xml:space="preserve"> adapt to and possibly reroute these state-making projects to serve their own visions of infrastructure.</w:t>
      </w:r>
    </w:p>
    <w:p w14:paraId="39E9618C" w14:textId="5F333FE9" w:rsidR="000409A4" w:rsidRDefault="00CE0CC2" w:rsidP="004F56FC">
      <w:pPr>
        <w:spacing w:after="240"/>
        <w:jc w:val="both"/>
        <w:rPr>
          <w:rFonts w:ascii="Baskerville" w:hAnsi="Baskerville"/>
        </w:rPr>
      </w:pPr>
      <w:r w:rsidRPr="003C6101">
        <w:rPr>
          <w:rFonts w:ascii="Baskerville" w:hAnsi="Baskerville"/>
        </w:rPr>
        <w:t xml:space="preserve">More information can be found </w:t>
      </w:r>
      <w:r w:rsidR="004F56FC">
        <w:rPr>
          <w:rFonts w:ascii="Baskerville" w:hAnsi="Baskerville"/>
        </w:rPr>
        <w:t>at</w:t>
      </w:r>
      <w:r w:rsidRPr="003C6101">
        <w:rPr>
          <w:rFonts w:ascii="Baskerville" w:hAnsi="Baskerville"/>
        </w:rPr>
        <w:t xml:space="preserve">: </w:t>
      </w:r>
      <w:hyperlink r:id="rId4" w:history="1">
        <w:r w:rsidR="004F56FC">
          <w:rPr>
            <w:rStyle w:val="Hyperlink"/>
            <w:rFonts w:ascii="Baskerville" w:hAnsi="Baskerville"/>
          </w:rPr>
          <w:t>infrastructureofmobility.com</w:t>
        </w:r>
      </w:hyperlink>
    </w:p>
    <w:p w14:paraId="06A8CBFE" w14:textId="1710835E" w:rsidR="007E64FE" w:rsidRPr="00953C0A" w:rsidRDefault="00A33269" w:rsidP="004F56FC">
      <w:pPr>
        <w:spacing w:after="240"/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 xml:space="preserve">The fellowship is offered </w:t>
      </w:r>
      <w:r w:rsidRPr="0085410D">
        <w:rPr>
          <w:rFonts w:ascii="Baskerville" w:hAnsi="Baskerville"/>
          <w:b/>
          <w:bCs/>
        </w:rPr>
        <w:t>in addition</w:t>
      </w:r>
      <w:r w:rsidRPr="00953C0A">
        <w:rPr>
          <w:rFonts w:ascii="Baskerville" w:hAnsi="Baskerville"/>
        </w:rPr>
        <w:t xml:space="preserve"> to stipend fund</w:t>
      </w:r>
      <w:r w:rsidR="00B23161">
        <w:rPr>
          <w:rFonts w:ascii="Baskerville" w:hAnsi="Baskerville"/>
        </w:rPr>
        <w:t>s</w:t>
      </w:r>
      <w:r w:rsidRPr="00953C0A">
        <w:rPr>
          <w:rFonts w:ascii="Baskerville" w:hAnsi="Baskerville"/>
        </w:rPr>
        <w:t xml:space="preserve"> offered by the Depart</w:t>
      </w:r>
      <w:r w:rsidR="00B01845">
        <w:rPr>
          <w:rFonts w:ascii="Baskerville" w:hAnsi="Baskerville"/>
        </w:rPr>
        <w:t>ment</w:t>
      </w:r>
      <w:r w:rsidRPr="00953C0A">
        <w:rPr>
          <w:rFonts w:ascii="Baskerville" w:hAnsi="Baskerville"/>
        </w:rPr>
        <w:t xml:space="preserve"> of Sociology and Anthropology. It will consist partly in funds for fieldwork and partly in Research Assistantship. </w:t>
      </w:r>
      <w:r w:rsidR="005300C1" w:rsidRPr="005300C1">
        <w:rPr>
          <w:rFonts w:ascii="Baskerville" w:hAnsi="Baskerville"/>
          <w:lang w:val="en-CA"/>
        </w:rPr>
        <w:t>Additional funds may be available f</w:t>
      </w:r>
      <w:r w:rsidR="005300C1">
        <w:rPr>
          <w:rFonts w:ascii="Baskerville" w:hAnsi="Baskerville"/>
          <w:lang w:val="en-CA"/>
        </w:rPr>
        <w:t>or relevant conference travel.</w:t>
      </w:r>
    </w:p>
    <w:p w14:paraId="762BB6F4" w14:textId="5963D2DC" w:rsidR="002217A5" w:rsidRPr="00953C0A" w:rsidRDefault="00FD7FDD" w:rsidP="004F56FC">
      <w:pPr>
        <w:spacing w:after="600"/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 xml:space="preserve">Expected start date is </w:t>
      </w:r>
      <w:r w:rsidR="00CD26B0">
        <w:rPr>
          <w:rFonts w:ascii="Baskerville" w:hAnsi="Baskerville"/>
        </w:rPr>
        <w:t>F</w:t>
      </w:r>
      <w:r w:rsidRPr="00953C0A">
        <w:rPr>
          <w:rFonts w:ascii="Baskerville" w:hAnsi="Baskerville"/>
        </w:rPr>
        <w:t xml:space="preserve">all </w:t>
      </w:r>
      <w:r w:rsidR="0085410D">
        <w:rPr>
          <w:rFonts w:ascii="Baskerville" w:hAnsi="Baskerville"/>
        </w:rPr>
        <w:t>2023</w:t>
      </w:r>
      <w:r w:rsidRPr="00953C0A">
        <w:rPr>
          <w:rFonts w:ascii="Baskerville" w:hAnsi="Baskerville"/>
        </w:rPr>
        <w:t xml:space="preserve">. </w:t>
      </w:r>
      <w:r w:rsidR="002217A5" w:rsidRPr="00953C0A">
        <w:rPr>
          <w:rFonts w:ascii="Baskerville" w:hAnsi="Baskerville"/>
        </w:rPr>
        <w:t xml:space="preserve">Interested students should </w:t>
      </w:r>
      <w:hyperlink r:id="rId5" w:history="1">
        <w:r w:rsidR="002217A5" w:rsidRPr="004F56FC">
          <w:rPr>
            <w:rStyle w:val="Hyperlink"/>
            <w:rFonts w:ascii="Baskerville" w:hAnsi="Baskerville"/>
          </w:rPr>
          <w:t>review adm</w:t>
        </w:r>
        <w:r w:rsidR="002217A5" w:rsidRPr="004F56FC">
          <w:rPr>
            <w:rStyle w:val="Hyperlink"/>
            <w:rFonts w:ascii="Baskerville" w:hAnsi="Baskerville"/>
          </w:rPr>
          <w:t>i</w:t>
        </w:r>
        <w:r w:rsidR="002217A5" w:rsidRPr="004F56FC">
          <w:rPr>
            <w:rStyle w:val="Hyperlink"/>
            <w:rFonts w:ascii="Baskerville" w:hAnsi="Baskerville"/>
          </w:rPr>
          <w:t xml:space="preserve">ssion guidelines for the </w:t>
        </w:r>
        <w:proofErr w:type="gramStart"/>
        <w:r w:rsidR="002217A5" w:rsidRPr="004F56FC">
          <w:rPr>
            <w:rStyle w:val="Hyperlink"/>
            <w:rFonts w:ascii="Baskerville" w:hAnsi="Baskerville"/>
          </w:rPr>
          <w:t>Master’s</w:t>
        </w:r>
        <w:proofErr w:type="gramEnd"/>
        <w:r w:rsidR="002217A5" w:rsidRPr="004F56FC">
          <w:rPr>
            <w:rStyle w:val="Hyperlink"/>
            <w:rFonts w:ascii="Baskerville" w:hAnsi="Baskerville"/>
          </w:rPr>
          <w:t xml:space="preserve"> program in Public Issues Anthropology</w:t>
        </w:r>
      </w:hyperlink>
      <w:r w:rsidR="004F56FC">
        <w:rPr>
          <w:rFonts w:ascii="Baskerville" w:hAnsi="Baskerville"/>
        </w:rPr>
        <w:t>.</w:t>
      </w:r>
    </w:p>
    <w:p w14:paraId="515F613D" w14:textId="23E0E814" w:rsidR="002217A5" w:rsidRPr="00953C0A" w:rsidRDefault="002217A5" w:rsidP="00953C0A">
      <w:pPr>
        <w:jc w:val="both"/>
        <w:rPr>
          <w:rFonts w:ascii="Baskerville" w:hAnsi="Baskerville"/>
        </w:rPr>
      </w:pPr>
      <w:r w:rsidRPr="00953C0A">
        <w:rPr>
          <w:rFonts w:ascii="Baskerville" w:hAnsi="Baskerville"/>
        </w:rPr>
        <w:t>Inquiries can be directed to Dr. Gagné at gagnek@uoguelph.ca.</w:t>
      </w:r>
    </w:p>
    <w:sectPr w:rsidR="002217A5" w:rsidRPr="00953C0A" w:rsidSect="00071EFA">
      <w:pgSz w:w="12240" w:h="15840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07"/>
    <w:rsid w:val="00013761"/>
    <w:rsid w:val="000173E2"/>
    <w:rsid w:val="0002226E"/>
    <w:rsid w:val="00040900"/>
    <w:rsid w:val="000409A4"/>
    <w:rsid w:val="000647B1"/>
    <w:rsid w:val="00071EFA"/>
    <w:rsid w:val="00097EA5"/>
    <w:rsid w:val="000B037E"/>
    <w:rsid w:val="000D227A"/>
    <w:rsid w:val="000E31E2"/>
    <w:rsid w:val="00130F9B"/>
    <w:rsid w:val="00182D19"/>
    <w:rsid w:val="001960F0"/>
    <w:rsid w:val="00196252"/>
    <w:rsid w:val="001C3780"/>
    <w:rsid w:val="001C5CA2"/>
    <w:rsid w:val="001D040B"/>
    <w:rsid w:val="001F0436"/>
    <w:rsid w:val="00215AAC"/>
    <w:rsid w:val="002217A5"/>
    <w:rsid w:val="0023192A"/>
    <w:rsid w:val="00232F0E"/>
    <w:rsid w:val="002713D0"/>
    <w:rsid w:val="002B17FD"/>
    <w:rsid w:val="002C1B3A"/>
    <w:rsid w:val="002E77C3"/>
    <w:rsid w:val="00312B71"/>
    <w:rsid w:val="00316844"/>
    <w:rsid w:val="003212B4"/>
    <w:rsid w:val="00327722"/>
    <w:rsid w:val="0034460E"/>
    <w:rsid w:val="0037084C"/>
    <w:rsid w:val="0038676F"/>
    <w:rsid w:val="0039615E"/>
    <w:rsid w:val="003C6101"/>
    <w:rsid w:val="003E2BD3"/>
    <w:rsid w:val="003F0362"/>
    <w:rsid w:val="00404461"/>
    <w:rsid w:val="00405407"/>
    <w:rsid w:val="00424C92"/>
    <w:rsid w:val="00447AE1"/>
    <w:rsid w:val="00456FCE"/>
    <w:rsid w:val="00496170"/>
    <w:rsid w:val="004C1699"/>
    <w:rsid w:val="004D1074"/>
    <w:rsid w:val="004D515E"/>
    <w:rsid w:val="004D58F6"/>
    <w:rsid w:val="004F56FC"/>
    <w:rsid w:val="00502F7B"/>
    <w:rsid w:val="00511474"/>
    <w:rsid w:val="005300C1"/>
    <w:rsid w:val="00562D23"/>
    <w:rsid w:val="006043B1"/>
    <w:rsid w:val="00633BB2"/>
    <w:rsid w:val="006400D3"/>
    <w:rsid w:val="0064504E"/>
    <w:rsid w:val="00687AF1"/>
    <w:rsid w:val="006A0F6D"/>
    <w:rsid w:val="006A2B4F"/>
    <w:rsid w:val="006C4C43"/>
    <w:rsid w:val="006D1D61"/>
    <w:rsid w:val="006F1472"/>
    <w:rsid w:val="00726896"/>
    <w:rsid w:val="00735138"/>
    <w:rsid w:val="00741E08"/>
    <w:rsid w:val="00751371"/>
    <w:rsid w:val="0075536C"/>
    <w:rsid w:val="00770315"/>
    <w:rsid w:val="007A2B8B"/>
    <w:rsid w:val="007A7A81"/>
    <w:rsid w:val="007B1667"/>
    <w:rsid w:val="007B7905"/>
    <w:rsid w:val="007C7DD6"/>
    <w:rsid w:val="007E4581"/>
    <w:rsid w:val="007E64FE"/>
    <w:rsid w:val="007F16D3"/>
    <w:rsid w:val="00813942"/>
    <w:rsid w:val="00847F6F"/>
    <w:rsid w:val="0085410D"/>
    <w:rsid w:val="00857009"/>
    <w:rsid w:val="00865DAD"/>
    <w:rsid w:val="00896EEE"/>
    <w:rsid w:val="008A1992"/>
    <w:rsid w:val="008C19B8"/>
    <w:rsid w:val="008C54C5"/>
    <w:rsid w:val="008E26CF"/>
    <w:rsid w:val="008F32B7"/>
    <w:rsid w:val="008F6ADF"/>
    <w:rsid w:val="00922561"/>
    <w:rsid w:val="00930060"/>
    <w:rsid w:val="00953C0A"/>
    <w:rsid w:val="00984AF4"/>
    <w:rsid w:val="009865DA"/>
    <w:rsid w:val="00987E5A"/>
    <w:rsid w:val="00995D0D"/>
    <w:rsid w:val="009A1785"/>
    <w:rsid w:val="009A31F5"/>
    <w:rsid w:val="009A78FC"/>
    <w:rsid w:val="009F2CE2"/>
    <w:rsid w:val="009F36DD"/>
    <w:rsid w:val="00A07401"/>
    <w:rsid w:val="00A11C72"/>
    <w:rsid w:val="00A33269"/>
    <w:rsid w:val="00A63974"/>
    <w:rsid w:val="00A71AB4"/>
    <w:rsid w:val="00A97C65"/>
    <w:rsid w:val="00AC08DC"/>
    <w:rsid w:val="00AC638A"/>
    <w:rsid w:val="00AD15E5"/>
    <w:rsid w:val="00AF484A"/>
    <w:rsid w:val="00B01845"/>
    <w:rsid w:val="00B23161"/>
    <w:rsid w:val="00B24EFB"/>
    <w:rsid w:val="00B30CE0"/>
    <w:rsid w:val="00B365FD"/>
    <w:rsid w:val="00B40EF0"/>
    <w:rsid w:val="00B634C9"/>
    <w:rsid w:val="00B87503"/>
    <w:rsid w:val="00BB2010"/>
    <w:rsid w:val="00C11F07"/>
    <w:rsid w:val="00C12B8E"/>
    <w:rsid w:val="00C2686D"/>
    <w:rsid w:val="00C27AE2"/>
    <w:rsid w:val="00CA5A6F"/>
    <w:rsid w:val="00CB7566"/>
    <w:rsid w:val="00CC1580"/>
    <w:rsid w:val="00CD26B0"/>
    <w:rsid w:val="00CE032A"/>
    <w:rsid w:val="00CE0CC2"/>
    <w:rsid w:val="00CE3DBF"/>
    <w:rsid w:val="00CF733E"/>
    <w:rsid w:val="00D1195A"/>
    <w:rsid w:val="00D30096"/>
    <w:rsid w:val="00D31815"/>
    <w:rsid w:val="00D35D3E"/>
    <w:rsid w:val="00D37C33"/>
    <w:rsid w:val="00D448F2"/>
    <w:rsid w:val="00D578C7"/>
    <w:rsid w:val="00D70474"/>
    <w:rsid w:val="00D77E13"/>
    <w:rsid w:val="00DB44A2"/>
    <w:rsid w:val="00DB4ED9"/>
    <w:rsid w:val="00DC0033"/>
    <w:rsid w:val="00DD4F42"/>
    <w:rsid w:val="00DD711C"/>
    <w:rsid w:val="00DF2BA9"/>
    <w:rsid w:val="00E05818"/>
    <w:rsid w:val="00E176BE"/>
    <w:rsid w:val="00E37D95"/>
    <w:rsid w:val="00E409BB"/>
    <w:rsid w:val="00E5257E"/>
    <w:rsid w:val="00EA200D"/>
    <w:rsid w:val="00EC2200"/>
    <w:rsid w:val="00EC3A7E"/>
    <w:rsid w:val="00ED18C9"/>
    <w:rsid w:val="00ED2B17"/>
    <w:rsid w:val="00EE059C"/>
    <w:rsid w:val="00F027FA"/>
    <w:rsid w:val="00F5375B"/>
    <w:rsid w:val="00F55AF7"/>
    <w:rsid w:val="00F72D21"/>
    <w:rsid w:val="00F72F4F"/>
    <w:rsid w:val="00F9573A"/>
    <w:rsid w:val="00F97C00"/>
    <w:rsid w:val="00FD47F6"/>
    <w:rsid w:val="00FD7FDD"/>
    <w:rsid w:val="00FE26DB"/>
    <w:rsid w:val="00FF290D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0781"/>
  <w15:chartTrackingRefBased/>
  <w15:docId w15:val="{3EED26D0-11D0-AC45-A23D-B2BD2FA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FC"/>
    <w:pPr>
      <w:contextualSpacing/>
      <w:jc w:val="center"/>
      <w:outlineLvl w:val="0"/>
    </w:pPr>
    <w:rPr>
      <w:rFonts w:ascii="Baskerville" w:hAnsi="Baskerville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FC"/>
    <w:pPr>
      <w:contextualSpacing/>
      <w:jc w:val="center"/>
      <w:outlineLvl w:val="1"/>
    </w:pPr>
    <w:rPr>
      <w:rFonts w:ascii="Baskerville" w:hAnsi="Baskerville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FC"/>
    <w:pPr>
      <w:contextualSpacing/>
      <w:jc w:val="center"/>
      <w:outlineLvl w:val="2"/>
    </w:pPr>
    <w:rPr>
      <w:rFonts w:ascii="Baskerville" w:hAnsi="Baskervil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1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1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56FC"/>
    <w:rPr>
      <w:rFonts w:ascii="Baskerville" w:hAnsi="Baskerville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F56FC"/>
    <w:rPr>
      <w:rFonts w:ascii="Baskerville" w:hAnsi="Baskerville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F56FC"/>
    <w:rPr>
      <w:rFonts w:ascii="Baskerville" w:hAnsi="Baskervill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oanthro.uoguelph.ca/future-students/public-issues-anthropology-ma" TargetMode="External"/><Relationship Id="rId4" Type="http://schemas.openxmlformats.org/officeDocument/2006/relationships/hyperlink" Target="https://infrastructureofmobil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Gagne, Karine</dc:creator>
  <cp:keywords/>
  <dc:description/>
  <cp:lastModifiedBy>Morgan Rees</cp:lastModifiedBy>
  <cp:revision>20</cp:revision>
  <dcterms:created xsi:type="dcterms:W3CDTF">2022-08-04T18:13:00Z</dcterms:created>
  <dcterms:modified xsi:type="dcterms:W3CDTF">2022-09-28T18:39:00Z</dcterms:modified>
</cp:coreProperties>
</file>