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2BDF6" w14:textId="7BF29B13" w:rsidR="00544F9D" w:rsidRDefault="00544F9D" w:rsidP="00544F9D">
      <w:pPr>
        <w:jc w:val="center"/>
        <w:rPr>
          <w:b/>
          <w:bCs/>
        </w:rPr>
      </w:pPr>
      <w:r>
        <w:rPr>
          <w:b/>
          <w:bCs/>
        </w:rPr>
        <w:t>University of Guelph</w:t>
      </w:r>
    </w:p>
    <w:p w14:paraId="5BDC922C" w14:textId="12A26E49" w:rsidR="00544F9D" w:rsidRDefault="00544F9D" w:rsidP="00544F9D">
      <w:pPr>
        <w:jc w:val="center"/>
        <w:rPr>
          <w:b/>
          <w:bCs/>
        </w:rPr>
      </w:pPr>
      <w:r>
        <w:rPr>
          <w:b/>
          <w:bCs/>
        </w:rPr>
        <w:t>Department of Sociology &amp; Anthropology</w:t>
      </w:r>
    </w:p>
    <w:p w14:paraId="12244F8C" w14:textId="7F28D924" w:rsidR="00544F9D" w:rsidRDefault="00544F9D" w:rsidP="00544F9D">
      <w:pPr>
        <w:jc w:val="center"/>
        <w:rPr>
          <w:b/>
          <w:bCs/>
        </w:rPr>
      </w:pPr>
      <w:r>
        <w:rPr>
          <w:b/>
          <w:bCs/>
        </w:rPr>
        <w:t>SOC*1100*01: Sociology</w:t>
      </w:r>
    </w:p>
    <w:p w14:paraId="101A645B" w14:textId="1629D4A1" w:rsidR="00544F9D" w:rsidRDefault="00544F9D" w:rsidP="00544F9D">
      <w:pPr>
        <w:pBdr>
          <w:bottom w:val="single" w:sz="6" w:space="1" w:color="auto"/>
        </w:pBdr>
        <w:jc w:val="center"/>
        <w:rPr>
          <w:b/>
          <w:bCs/>
        </w:rPr>
      </w:pPr>
      <w:r>
        <w:rPr>
          <w:b/>
          <w:bCs/>
        </w:rPr>
        <w:t>Fall 2023</w:t>
      </w:r>
    </w:p>
    <w:p w14:paraId="35BBD0CF" w14:textId="77777777" w:rsidR="00544F9D" w:rsidRDefault="00544F9D" w:rsidP="00544F9D">
      <w:pPr>
        <w:rPr>
          <w:b/>
          <w:bCs/>
        </w:rPr>
      </w:pPr>
    </w:p>
    <w:p w14:paraId="27DE1F7C" w14:textId="40B5CA70" w:rsidR="00544F9D" w:rsidRDefault="00544F9D" w:rsidP="00544F9D">
      <w:r>
        <w:rPr>
          <w:b/>
          <w:bCs/>
        </w:rPr>
        <w:t xml:space="preserve">Instructor: </w:t>
      </w:r>
      <w:r>
        <w:t xml:space="preserve">Emerson LaCroix, MA (Prof. E.)        </w:t>
      </w:r>
      <w:r>
        <w:rPr>
          <w:b/>
          <w:bCs/>
        </w:rPr>
        <w:t xml:space="preserve">Lecture Times: </w:t>
      </w:r>
      <w:r>
        <w:t>Tuesday/Thursday 4:00-5:20</w:t>
      </w:r>
    </w:p>
    <w:p w14:paraId="1358FD0A" w14:textId="5601AD37" w:rsidR="00544F9D" w:rsidRPr="00544F9D" w:rsidRDefault="00544F9D" w:rsidP="00544F9D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Location: </w:t>
      </w:r>
      <w:r w:rsidRPr="00544F9D">
        <w:t>THRN 1200</w:t>
      </w:r>
    </w:p>
    <w:p w14:paraId="42DE48E7" w14:textId="77777777" w:rsidR="00544F9D" w:rsidRDefault="00544F9D" w:rsidP="00544F9D">
      <w:r>
        <w:rPr>
          <w:b/>
          <w:bCs/>
        </w:rPr>
        <w:t>Course Description</w:t>
      </w:r>
    </w:p>
    <w:p w14:paraId="649FAB25" w14:textId="77777777" w:rsidR="00544F9D" w:rsidRDefault="00544F9D" w:rsidP="00544F9D">
      <w:r>
        <w:t xml:space="preserve">Welcome to Sociology! This course will provide you with an introduction to the exciting discipline of </w:t>
      </w:r>
      <w:proofErr w:type="gramStart"/>
      <w:r>
        <w:t>sociology, and</w:t>
      </w:r>
      <w:proofErr w:type="gramEnd"/>
      <w:r>
        <w:t xml:space="preserve"> help to build a strong </w:t>
      </w:r>
      <w:r>
        <w:rPr>
          <w:i/>
          <w:iCs/>
        </w:rPr>
        <w:t xml:space="preserve">sociological imagination </w:t>
      </w:r>
      <w:r>
        <w:t xml:space="preserve">to get you thinking like a sociologist. </w:t>
      </w:r>
      <w:r w:rsidRPr="00C9347E">
        <w:t>Throughout</w:t>
      </w:r>
      <w:r>
        <w:t xml:space="preserve"> this course, you will develop a foundational knowledge of sociological theory and research methods (i.e., how we think about and study the social world), and you will be introduced to many of the substantive areas/subject fields that interest sociologists (e.g., crime and deviance, family, education, inequality). You will be challenged to think about your own position in society and apply your knowledge to ‘real-world’ examples of sociology in action. By the end, you will be equipped with the knowledge and know-how to continue in this exciting discipline. Let’s get started!</w:t>
      </w:r>
    </w:p>
    <w:p w14:paraId="5C75937D" w14:textId="77777777" w:rsidR="00544F9D" w:rsidRDefault="00544F9D" w:rsidP="00544F9D"/>
    <w:p w14:paraId="78ACAA2A" w14:textId="17BEA66E" w:rsidR="00544F9D" w:rsidRDefault="00544F9D" w:rsidP="00544F9D">
      <w:r>
        <w:rPr>
          <w:b/>
          <w:bCs/>
        </w:rPr>
        <w:t>Learning Outcomes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2693"/>
        <w:gridCol w:w="2267"/>
      </w:tblGrid>
      <w:tr w:rsidR="00544F9D" w14:paraId="4161327C" w14:textId="77777777" w:rsidTr="00C348BB">
        <w:tc>
          <w:tcPr>
            <w:tcW w:w="4390" w:type="dxa"/>
          </w:tcPr>
          <w:p w14:paraId="13090D63" w14:textId="77777777" w:rsidR="00544F9D" w:rsidRPr="00D91750" w:rsidRDefault="00544F9D" w:rsidP="00C348BB">
            <w:pPr>
              <w:rPr>
                <w:b/>
                <w:bCs/>
              </w:rPr>
            </w:pPr>
            <w:r w:rsidRPr="00D91750">
              <w:rPr>
                <w:b/>
                <w:bCs/>
              </w:rPr>
              <w:t>SOC 1100 Learning Objectives</w:t>
            </w:r>
          </w:p>
        </w:tc>
        <w:tc>
          <w:tcPr>
            <w:tcW w:w="2693" w:type="dxa"/>
          </w:tcPr>
          <w:p w14:paraId="5D5359D1" w14:textId="77777777" w:rsidR="00544F9D" w:rsidRPr="00D91750" w:rsidRDefault="00544F9D" w:rsidP="00C348BB">
            <w:pPr>
              <w:rPr>
                <w:b/>
                <w:bCs/>
              </w:rPr>
            </w:pPr>
            <w:hyperlink r:id="rId7" w:history="1">
              <w:r w:rsidRPr="00D91750">
                <w:rPr>
                  <w:rStyle w:val="Hyperlink"/>
                  <w:b/>
                  <w:bCs/>
                </w:rPr>
                <w:t>Disciplinary Learning Outcomes</w:t>
              </w:r>
            </w:hyperlink>
          </w:p>
        </w:tc>
        <w:tc>
          <w:tcPr>
            <w:tcW w:w="2267" w:type="dxa"/>
          </w:tcPr>
          <w:p w14:paraId="61A9925F" w14:textId="77777777" w:rsidR="00544F9D" w:rsidRPr="00D91750" w:rsidRDefault="00544F9D" w:rsidP="00C348BB">
            <w:pPr>
              <w:rPr>
                <w:b/>
                <w:bCs/>
              </w:rPr>
            </w:pPr>
            <w:r w:rsidRPr="00D91750">
              <w:rPr>
                <w:b/>
                <w:bCs/>
              </w:rPr>
              <w:t>Career-Ready Skill Development</w:t>
            </w:r>
          </w:p>
        </w:tc>
      </w:tr>
      <w:tr w:rsidR="00544F9D" w14:paraId="29FB879C" w14:textId="77777777" w:rsidTr="00C348BB">
        <w:tc>
          <w:tcPr>
            <w:tcW w:w="4390" w:type="dxa"/>
          </w:tcPr>
          <w:p w14:paraId="48DA8F12" w14:textId="77777777" w:rsidR="00544F9D" w:rsidRDefault="00544F9D" w:rsidP="00C348BB">
            <w:pPr>
              <w:pStyle w:val="ListParagraph"/>
              <w:numPr>
                <w:ilvl w:val="0"/>
                <w:numId w:val="1"/>
              </w:numPr>
            </w:pPr>
            <w:r>
              <w:t xml:space="preserve">Apply Sociological theories and concepts to a variety of </w:t>
            </w:r>
            <w:proofErr w:type="gramStart"/>
            <w:r>
              <w:t>examples</w:t>
            </w:r>
            <w:proofErr w:type="gramEnd"/>
            <w:r>
              <w:t xml:space="preserve"> </w:t>
            </w:r>
          </w:p>
          <w:p w14:paraId="03AF7F15" w14:textId="77777777" w:rsidR="00544F9D" w:rsidRDefault="00544F9D" w:rsidP="00C348BB">
            <w:pPr>
              <w:pStyle w:val="ListParagraph"/>
              <w:numPr>
                <w:ilvl w:val="0"/>
                <w:numId w:val="1"/>
              </w:numPr>
            </w:pPr>
            <w:r>
              <w:t xml:space="preserve">Critically evaluate theoretical strengths and limitations </w:t>
            </w:r>
          </w:p>
        </w:tc>
        <w:tc>
          <w:tcPr>
            <w:tcW w:w="2693" w:type="dxa"/>
          </w:tcPr>
          <w:p w14:paraId="7EAAFE6D" w14:textId="77777777" w:rsidR="00544F9D" w:rsidRDefault="00544F9D" w:rsidP="00C348BB">
            <w:r>
              <w:t>Theoretical Learning Outcomes</w:t>
            </w:r>
          </w:p>
        </w:tc>
        <w:tc>
          <w:tcPr>
            <w:tcW w:w="2267" w:type="dxa"/>
          </w:tcPr>
          <w:p w14:paraId="00EF857A" w14:textId="77777777" w:rsidR="00544F9D" w:rsidRDefault="00544F9D" w:rsidP="00C348BB">
            <w:r>
              <w:t>Critical thinking</w:t>
            </w:r>
          </w:p>
          <w:p w14:paraId="7FE03FC1" w14:textId="77777777" w:rsidR="00544F9D" w:rsidRDefault="00544F9D" w:rsidP="00C348BB">
            <w:r>
              <w:t>Open-mindedness</w:t>
            </w:r>
          </w:p>
          <w:p w14:paraId="58FAD649" w14:textId="77777777" w:rsidR="00544F9D" w:rsidRDefault="00544F9D" w:rsidP="00C348BB">
            <w:r>
              <w:t>Research</w:t>
            </w:r>
          </w:p>
        </w:tc>
      </w:tr>
      <w:tr w:rsidR="00544F9D" w14:paraId="6609FFB8" w14:textId="77777777" w:rsidTr="00C348BB">
        <w:tc>
          <w:tcPr>
            <w:tcW w:w="4390" w:type="dxa"/>
          </w:tcPr>
          <w:p w14:paraId="318E4463" w14:textId="77777777" w:rsidR="00544F9D" w:rsidRDefault="00544F9D" w:rsidP="00C348BB">
            <w:pPr>
              <w:pStyle w:val="ListParagraph"/>
              <w:numPr>
                <w:ilvl w:val="0"/>
                <w:numId w:val="2"/>
              </w:numPr>
            </w:pPr>
            <w:r>
              <w:t xml:space="preserve">Understand the elementary forms of social inquiry (i.e., research methods) and be able to apply them to a variety of </w:t>
            </w:r>
            <w:proofErr w:type="gramStart"/>
            <w:r>
              <w:t>examples</w:t>
            </w:r>
            <w:proofErr w:type="gramEnd"/>
          </w:p>
          <w:p w14:paraId="39E26634" w14:textId="77777777" w:rsidR="00544F9D" w:rsidRDefault="00544F9D" w:rsidP="00C348BB">
            <w:pPr>
              <w:pStyle w:val="ListParagraph"/>
              <w:numPr>
                <w:ilvl w:val="0"/>
                <w:numId w:val="2"/>
              </w:numPr>
            </w:pPr>
            <w:r>
              <w:t>Critically evaluate methodological strengths and limitations</w:t>
            </w:r>
          </w:p>
        </w:tc>
        <w:tc>
          <w:tcPr>
            <w:tcW w:w="2693" w:type="dxa"/>
          </w:tcPr>
          <w:p w14:paraId="3D77A35F" w14:textId="77777777" w:rsidR="00544F9D" w:rsidRDefault="00544F9D" w:rsidP="00C348BB">
            <w:r>
              <w:t xml:space="preserve">Research and Methodological Learning Outcomes </w:t>
            </w:r>
          </w:p>
        </w:tc>
        <w:tc>
          <w:tcPr>
            <w:tcW w:w="2267" w:type="dxa"/>
          </w:tcPr>
          <w:p w14:paraId="31C33C1E" w14:textId="77777777" w:rsidR="00544F9D" w:rsidRDefault="00544F9D" w:rsidP="00C348BB">
            <w:r>
              <w:t>Critical thinking</w:t>
            </w:r>
          </w:p>
          <w:p w14:paraId="29E6251D" w14:textId="77777777" w:rsidR="00544F9D" w:rsidRDefault="00544F9D" w:rsidP="00C348BB">
            <w:r>
              <w:t>Open-mindedness</w:t>
            </w:r>
          </w:p>
          <w:p w14:paraId="7D2A97AF" w14:textId="77777777" w:rsidR="00544F9D" w:rsidRDefault="00544F9D" w:rsidP="00C348BB">
            <w:r>
              <w:t>Research</w:t>
            </w:r>
          </w:p>
        </w:tc>
      </w:tr>
      <w:tr w:rsidR="00544F9D" w14:paraId="2A195A17" w14:textId="77777777" w:rsidTr="00C348BB">
        <w:tc>
          <w:tcPr>
            <w:tcW w:w="4390" w:type="dxa"/>
          </w:tcPr>
          <w:p w14:paraId="28A42C75" w14:textId="77777777" w:rsidR="00544F9D" w:rsidRDefault="00544F9D" w:rsidP="00C348BB">
            <w:pPr>
              <w:pStyle w:val="ListParagraph"/>
              <w:numPr>
                <w:ilvl w:val="0"/>
                <w:numId w:val="3"/>
              </w:numPr>
            </w:pPr>
            <w:r>
              <w:t xml:space="preserve">Think about your own social location within the broader social </w:t>
            </w:r>
            <w:proofErr w:type="gramStart"/>
            <w:r>
              <w:t>context</w:t>
            </w:r>
            <w:proofErr w:type="gramEnd"/>
          </w:p>
          <w:p w14:paraId="3D4A4C96" w14:textId="77777777" w:rsidR="00544F9D" w:rsidRDefault="00544F9D" w:rsidP="00C348BB">
            <w:pPr>
              <w:pStyle w:val="ListParagraph"/>
              <w:numPr>
                <w:ilvl w:val="0"/>
                <w:numId w:val="3"/>
              </w:numPr>
            </w:pPr>
            <w:r>
              <w:t xml:space="preserve">Reflect on ‘the canon’, and the </w:t>
            </w:r>
            <w:proofErr w:type="gramStart"/>
            <w:r>
              <w:t>particular relevance</w:t>
            </w:r>
            <w:proofErr w:type="gramEnd"/>
            <w:r>
              <w:t xml:space="preserve"> of knowledge claims for all</w:t>
            </w:r>
          </w:p>
        </w:tc>
        <w:tc>
          <w:tcPr>
            <w:tcW w:w="2693" w:type="dxa"/>
          </w:tcPr>
          <w:p w14:paraId="6668E64A" w14:textId="77777777" w:rsidR="00544F9D" w:rsidRDefault="00544F9D" w:rsidP="00C348BB">
            <w:r>
              <w:t>Critical and Creative Thinking and Understanding</w:t>
            </w:r>
          </w:p>
        </w:tc>
        <w:tc>
          <w:tcPr>
            <w:tcW w:w="2267" w:type="dxa"/>
          </w:tcPr>
          <w:p w14:paraId="61578FE1" w14:textId="77777777" w:rsidR="00544F9D" w:rsidRDefault="00544F9D" w:rsidP="00C348BB">
            <w:r>
              <w:t xml:space="preserve">Written &amp; oral </w:t>
            </w:r>
            <w:proofErr w:type="gramStart"/>
            <w:r>
              <w:t>communication</w:t>
            </w:r>
            <w:proofErr w:type="gramEnd"/>
          </w:p>
          <w:p w14:paraId="77379343" w14:textId="77777777" w:rsidR="00544F9D" w:rsidRDefault="00544F9D" w:rsidP="00C348BB">
            <w:r>
              <w:t xml:space="preserve">Problem solving </w:t>
            </w:r>
          </w:p>
        </w:tc>
      </w:tr>
      <w:tr w:rsidR="00544F9D" w14:paraId="4A34A44A" w14:textId="77777777" w:rsidTr="00C348BB">
        <w:tc>
          <w:tcPr>
            <w:tcW w:w="4390" w:type="dxa"/>
          </w:tcPr>
          <w:p w14:paraId="29A1FBCC" w14:textId="77777777" w:rsidR="00544F9D" w:rsidRDefault="00544F9D" w:rsidP="00C348BB">
            <w:pPr>
              <w:pStyle w:val="ListParagraph"/>
              <w:numPr>
                <w:ilvl w:val="0"/>
                <w:numId w:val="4"/>
              </w:numPr>
            </w:pPr>
            <w:r>
              <w:t xml:space="preserve">Develop strong written &amp; oral communication skills, drawing on relevant disciplinary knowledge </w:t>
            </w:r>
          </w:p>
        </w:tc>
        <w:tc>
          <w:tcPr>
            <w:tcW w:w="2693" w:type="dxa"/>
          </w:tcPr>
          <w:p w14:paraId="464599F9" w14:textId="77777777" w:rsidR="00544F9D" w:rsidRDefault="00544F9D" w:rsidP="00C348BB">
            <w:r>
              <w:t>Knowledge and Communication</w:t>
            </w:r>
          </w:p>
        </w:tc>
        <w:tc>
          <w:tcPr>
            <w:tcW w:w="2267" w:type="dxa"/>
          </w:tcPr>
          <w:p w14:paraId="7730CFA1" w14:textId="77777777" w:rsidR="00544F9D" w:rsidRDefault="00544F9D" w:rsidP="00C348BB">
            <w:r>
              <w:t>Organizational skills</w:t>
            </w:r>
          </w:p>
          <w:p w14:paraId="269A3C17" w14:textId="77777777" w:rsidR="00544F9D" w:rsidRDefault="00544F9D" w:rsidP="00C348BB">
            <w:r>
              <w:t>Time management</w:t>
            </w:r>
          </w:p>
          <w:p w14:paraId="060007B7" w14:textId="77777777" w:rsidR="00544F9D" w:rsidRDefault="00544F9D" w:rsidP="00C348BB"/>
        </w:tc>
      </w:tr>
      <w:tr w:rsidR="00544F9D" w14:paraId="535D00A0" w14:textId="77777777" w:rsidTr="00C348BB">
        <w:tc>
          <w:tcPr>
            <w:tcW w:w="4390" w:type="dxa"/>
          </w:tcPr>
          <w:p w14:paraId="608F762F" w14:textId="77777777" w:rsidR="00544F9D" w:rsidRDefault="00544F9D" w:rsidP="00C348BB">
            <w:pPr>
              <w:pStyle w:val="ListParagraph"/>
              <w:numPr>
                <w:ilvl w:val="0"/>
                <w:numId w:val="4"/>
              </w:numPr>
            </w:pPr>
            <w:r>
              <w:t xml:space="preserve">Consider the transformative potential of sociological inquiry for social </w:t>
            </w:r>
            <w:proofErr w:type="gramStart"/>
            <w:r>
              <w:t>change</w:t>
            </w:r>
            <w:proofErr w:type="gramEnd"/>
          </w:p>
          <w:p w14:paraId="7AB5D7F7" w14:textId="77777777" w:rsidR="00544F9D" w:rsidRDefault="00544F9D" w:rsidP="00C348BB">
            <w:pPr>
              <w:pStyle w:val="ListParagraph"/>
              <w:numPr>
                <w:ilvl w:val="0"/>
                <w:numId w:val="4"/>
              </w:numPr>
            </w:pPr>
            <w:r>
              <w:t xml:space="preserve">Develop and respect your academic integrity and role within an academic system </w:t>
            </w:r>
          </w:p>
        </w:tc>
        <w:tc>
          <w:tcPr>
            <w:tcW w:w="2693" w:type="dxa"/>
          </w:tcPr>
          <w:p w14:paraId="2D2B1857" w14:textId="77777777" w:rsidR="00544F9D" w:rsidRDefault="00544F9D" w:rsidP="00C348BB">
            <w:r>
              <w:t xml:space="preserve">Social Justice, Change, Civic Engagement and Ethical Learning Outcomes </w:t>
            </w:r>
          </w:p>
        </w:tc>
        <w:tc>
          <w:tcPr>
            <w:tcW w:w="2267" w:type="dxa"/>
          </w:tcPr>
          <w:p w14:paraId="695193F3" w14:textId="77777777" w:rsidR="00544F9D" w:rsidRDefault="00544F9D" w:rsidP="00C348BB">
            <w:r>
              <w:t>Problem solving</w:t>
            </w:r>
          </w:p>
          <w:p w14:paraId="79A5C304" w14:textId="77777777" w:rsidR="00544F9D" w:rsidRDefault="00544F9D" w:rsidP="00C348BB">
            <w:r>
              <w:t>Motivation</w:t>
            </w:r>
          </w:p>
          <w:p w14:paraId="67376650" w14:textId="77777777" w:rsidR="00544F9D" w:rsidRDefault="00544F9D" w:rsidP="00C348BB">
            <w:r>
              <w:t xml:space="preserve">Self-monitoring </w:t>
            </w:r>
          </w:p>
        </w:tc>
      </w:tr>
    </w:tbl>
    <w:p w14:paraId="0BE0DCCB" w14:textId="77777777" w:rsidR="00544F9D" w:rsidRDefault="00544F9D" w:rsidP="00544F9D">
      <w:r>
        <w:rPr>
          <w:b/>
          <w:bCs/>
        </w:rPr>
        <w:lastRenderedPageBreak/>
        <w:t>Required Text</w:t>
      </w:r>
    </w:p>
    <w:p w14:paraId="2244363F" w14:textId="35E11A67" w:rsidR="00544F9D" w:rsidRDefault="00544F9D" w:rsidP="00544F9D">
      <w:pPr>
        <w:pStyle w:val="ListParagraph"/>
        <w:numPr>
          <w:ilvl w:val="0"/>
          <w:numId w:val="5"/>
        </w:numPr>
      </w:pPr>
      <w:proofErr w:type="spellStart"/>
      <w:r>
        <w:t>Steckley</w:t>
      </w:r>
      <w:proofErr w:type="spellEnd"/>
      <w:r>
        <w:t xml:space="preserve">, J. (2020). </w:t>
      </w:r>
      <w:r>
        <w:rPr>
          <w:i/>
          <w:iCs/>
        </w:rPr>
        <w:t>Elements of Sociology. Fifth Edition</w:t>
      </w:r>
      <w:r>
        <w:t xml:space="preserve">. Oxford University Press. </w:t>
      </w:r>
    </w:p>
    <w:p w14:paraId="3FF35599" w14:textId="77777777" w:rsidR="005C1960" w:rsidRDefault="005C1960" w:rsidP="00544F9D">
      <w:pPr>
        <w:rPr>
          <w:b/>
          <w:bCs/>
        </w:rPr>
      </w:pPr>
    </w:p>
    <w:p w14:paraId="2DE1CBF4" w14:textId="24788E2F" w:rsidR="00544F9D" w:rsidRPr="003C1C8F" w:rsidRDefault="00544F9D" w:rsidP="00544F9D">
      <w:pPr>
        <w:rPr>
          <w:b/>
          <w:bCs/>
        </w:rPr>
      </w:pPr>
      <w:r>
        <w:rPr>
          <w:b/>
          <w:bCs/>
        </w:rPr>
        <w:t>Evaluation &amp; Description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544F9D" w14:paraId="6D6316DB" w14:textId="77777777" w:rsidTr="00C348BB">
        <w:tc>
          <w:tcPr>
            <w:tcW w:w="3116" w:type="dxa"/>
          </w:tcPr>
          <w:p w14:paraId="4A5A2AE7" w14:textId="77777777" w:rsidR="00544F9D" w:rsidRPr="003C1C8F" w:rsidRDefault="00544F9D" w:rsidP="00C348BB">
            <w:pPr>
              <w:rPr>
                <w:b/>
                <w:bCs/>
              </w:rPr>
            </w:pPr>
            <w:r>
              <w:rPr>
                <w:b/>
                <w:bCs/>
              </w:rPr>
              <w:t>Component</w:t>
            </w:r>
          </w:p>
        </w:tc>
        <w:tc>
          <w:tcPr>
            <w:tcW w:w="3117" w:type="dxa"/>
          </w:tcPr>
          <w:p w14:paraId="002CC2E7" w14:textId="77777777" w:rsidR="00544F9D" w:rsidRPr="003C1C8F" w:rsidRDefault="00544F9D" w:rsidP="00C348BB">
            <w:pPr>
              <w:rPr>
                <w:b/>
                <w:bCs/>
              </w:rPr>
            </w:pPr>
            <w:r w:rsidRPr="003C1C8F">
              <w:rPr>
                <w:b/>
                <w:bCs/>
              </w:rPr>
              <w:t>Due Date</w:t>
            </w:r>
          </w:p>
        </w:tc>
        <w:tc>
          <w:tcPr>
            <w:tcW w:w="3117" w:type="dxa"/>
          </w:tcPr>
          <w:p w14:paraId="503DC95F" w14:textId="77777777" w:rsidR="00544F9D" w:rsidRPr="003C1C8F" w:rsidRDefault="00544F9D" w:rsidP="00C348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Weighting</w:t>
            </w:r>
          </w:p>
        </w:tc>
      </w:tr>
      <w:tr w:rsidR="00544F9D" w14:paraId="1E9559C0" w14:textId="77777777" w:rsidTr="00C348BB">
        <w:tc>
          <w:tcPr>
            <w:tcW w:w="3116" w:type="dxa"/>
          </w:tcPr>
          <w:p w14:paraId="0D70B384" w14:textId="77777777" w:rsidR="00544F9D" w:rsidRDefault="00544F9D" w:rsidP="00C348BB">
            <w:r>
              <w:t>Weekly Quizzes</w:t>
            </w:r>
          </w:p>
        </w:tc>
        <w:tc>
          <w:tcPr>
            <w:tcW w:w="3117" w:type="dxa"/>
          </w:tcPr>
          <w:p w14:paraId="37A38E6B" w14:textId="77777777" w:rsidR="00544F9D" w:rsidRDefault="00544F9D" w:rsidP="00C348BB">
            <w:r>
              <w:t>Opens 12pm day of class and closes 12pm day before next class</w:t>
            </w:r>
          </w:p>
        </w:tc>
        <w:tc>
          <w:tcPr>
            <w:tcW w:w="3117" w:type="dxa"/>
          </w:tcPr>
          <w:p w14:paraId="189B72F2" w14:textId="77777777" w:rsidR="00544F9D" w:rsidRDefault="00544F9D" w:rsidP="00C348BB">
            <w:pPr>
              <w:jc w:val="center"/>
            </w:pPr>
            <w:r>
              <w:t>15%</w:t>
            </w:r>
          </w:p>
        </w:tc>
      </w:tr>
      <w:tr w:rsidR="00544F9D" w14:paraId="4CE23DB3" w14:textId="77777777" w:rsidTr="00C348BB">
        <w:tc>
          <w:tcPr>
            <w:tcW w:w="3116" w:type="dxa"/>
          </w:tcPr>
          <w:p w14:paraId="62A0D830" w14:textId="77777777" w:rsidR="00544F9D" w:rsidRDefault="00544F9D" w:rsidP="00C348BB">
            <w:r>
              <w:t>Midterm</w:t>
            </w:r>
          </w:p>
        </w:tc>
        <w:tc>
          <w:tcPr>
            <w:tcW w:w="3117" w:type="dxa"/>
          </w:tcPr>
          <w:p w14:paraId="4F92A78B" w14:textId="77777777" w:rsidR="00544F9D" w:rsidRDefault="00544F9D" w:rsidP="00C348BB">
            <w:r>
              <w:t>Week 6 of Class</w:t>
            </w:r>
          </w:p>
        </w:tc>
        <w:tc>
          <w:tcPr>
            <w:tcW w:w="3117" w:type="dxa"/>
          </w:tcPr>
          <w:p w14:paraId="48324DDF" w14:textId="77777777" w:rsidR="00544F9D" w:rsidRDefault="00544F9D" w:rsidP="00C348BB">
            <w:pPr>
              <w:jc w:val="center"/>
            </w:pPr>
            <w:r>
              <w:t>30%</w:t>
            </w:r>
          </w:p>
        </w:tc>
      </w:tr>
      <w:tr w:rsidR="00544F9D" w14:paraId="76E9D4EF" w14:textId="77777777" w:rsidTr="00C348BB">
        <w:tc>
          <w:tcPr>
            <w:tcW w:w="3116" w:type="dxa"/>
          </w:tcPr>
          <w:p w14:paraId="1E65E621" w14:textId="77777777" w:rsidR="00544F9D" w:rsidRDefault="00544F9D" w:rsidP="00C348BB">
            <w:r>
              <w:t>Apply Your Knowledge Assignment</w:t>
            </w:r>
          </w:p>
        </w:tc>
        <w:tc>
          <w:tcPr>
            <w:tcW w:w="3117" w:type="dxa"/>
          </w:tcPr>
          <w:p w14:paraId="463A3B42" w14:textId="77777777" w:rsidR="00544F9D" w:rsidRDefault="00544F9D" w:rsidP="00C348BB">
            <w:r>
              <w:t>Week 9</w:t>
            </w:r>
          </w:p>
        </w:tc>
        <w:tc>
          <w:tcPr>
            <w:tcW w:w="3117" w:type="dxa"/>
          </w:tcPr>
          <w:p w14:paraId="43002074" w14:textId="77777777" w:rsidR="00544F9D" w:rsidRDefault="00544F9D" w:rsidP="00C348BB">
            <w:pPr>
              <w:jc w:val="center"/>
            </w:pPr>
            <w:r>
              <w:t>25%</w:t>
            </w:r>
          </w:p>
        </w:tc>
      </w:tr>
      <w:tr w:rsidR="00544F9D" w14:paraId="6293CEEE" w14:textId="77777777" w:rsidTr="00C348BB">
        <w:tc>
          <w:tcPr>
            <w:tcW w:w="3116" w:type="dxa"/>
          </w:tcPr>
          <w:p w14:paraId="039ACA04" w14:textId="77777777" w:rsidR="00544F9D" w:rsidRDefault="00544F9D" w:rsidP="00C348BB">
            <w:r>
              <w:t>Final Exam</w:t>
            </w:r>
          </w:p>
        </w:tc>
        <w:tc>
          <w:tcPr>
            <w:tcW w:w="3117" w:type="dxa"/>
          </w:tcPr>
          <w:p w14:paraId="6444B239" w14:textId="77777777" w:rsidR="00544F9D" w:rsidRDefault="00544F9D" w:rsidP="00C348BB">
            <w:r>
              <w:t>University Scheduled</w:t>
            </w:r>
          </w:p>
        </w:tc>
        <w:tc>
          <w:tcPr>
            <w:tcW w:w="3117" w:type="dxa"/>
          </w:tcPr>
          <w:p w14:paraId="3A762C71" w14:textId="77777777" w:rsidR="00544F9D" w:rsidRDefault="00544F9D" w:rsidP="00C348BB">
            <w:pPr>
              <w:jc w:val="center"/>
            </w:pPr>
            <w:r>
              <w:t>30%</w:t>
            </w:r>
          </w:p>
        </w:tc>
      </w:tr>
    </w:tbl>
    <w:p w14:paraId="4B36E6D8" w14:textId="3CFDA1BD" w:rsidR="00544F9D" w:rsidRDefault="00544F9D" w:rsidP="00544F9D"/>
    <w:p w14:paraId="1442C38A" w14:textId="77777777" w:rsidR="00544F9D" w:rsidRDefault="00544F9D" w:rsidP="00544F9D">
      <w:r>
        <w:rPr>
          <w:b/>
          <w:bCs/>
        </w:rPr>
        <w:t>Course Schedule</w:t>
      </w:r>
      <w:r>
        <w:rPr>
          <w:rStyle w:val="FootnoteReference"/>
          <w:b/>
          <w:bCs/>
        </w:rPr>
        <w:footnoteReference w:id="1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5245"/>
        <w:gridCol w:w="3117"/>
      </w:tblGrid>
      <w:tr w:rsidR="00544F9D" w14:paraId="6CC2DD8A" w14:textId="77777777" w:rsidTr="00C348BB">
        <w:tc>
          <w:tcPr>
            <w:tcW w:w="988" w:type="dxa"/>
          </w:tcPr>
          <w:p w14:paraId="60543B28" w14:textId="77777777" w:rsidR="00544F9D" w:rsidRDefault="00544F9D" w:rsidP="00C348BB">
            <w:r>
              <w:t xml:space="preserve">Week </w:t>
            </w:r>
          </w:p>
        </w:tc>
        <w:tc>
          <w:tcPr>
            <w:tcW w:w="5245" w:type="dxa"/>
          </w:tcPr>
          <w:p w14:paraId="1A6E45F3" w14:textId="77777777" w:rsidR="00544F9D" w:rsidRDefault="00544F9D" w:rsidP="00C348BB">
            <w:r>
              <w:t>Topic</w:t>
            </w:r>
          </w:p>
        </w:tc>
        <w:tc>
          <w:tcPr>
            <w:tcW w:w="3117" w:type="dxa"/>
          </w:tcPr>
          <w:p w14:paraId="137E3BA5" w14:textId="77777777" w:rsidR="00544F9D" w:rsidRDefault="00544F9D" w:rsidP="00C348BB">
            <w:r>
              <w:t>Required Reading</w:t>
            </w:r>
          </w:p>
        </w:tc>
      </w:tr>
      <w:tr w:rsidR="00544F9D" w14:paraId="22609888" w14:textId="77777777" w:rsidTr="00C348BB">
        <w:tc>
          <w:tcPr>
            <w:tcW w:w="988" w:type="dxa"/>
          </w:tcPr>
          <w:p w14:paraId="0AB9E49B" w14:textId="77777777" w:rsidR="00544F9D" w:rsidRDefault="00544F9D" w:rsidP="00C348BB">
            <w:r>
              <w:t>1</w:t>
            </w:r>
          </w:p>
        </w:tc>
        <w:tc>
          <w:tcPr>
            <w:tcW w:w="5245" w:type="dxa"/>
          </w:tcPr>
          <w:p w14:paraId="1883D053" w14:textId="77777777" w:rsidR="00544F9D" w:rsidRDefault="00544F9D" w:rsidP="00C348BB">
            <w:r>
              <w:t xml:space="preserve">Introduction </w:t>
            </w:r>
          </w:p>
          <w:p w14:paraId="13DBB49B" w14:textId="77777777" w:rsidR="00544F9D" w:rsidRDefault="00544F9D" w:rsidP="00544F9D">
            <w:pPr>
              <w:pStyle w:val="ListParagraph"/>
              <w:numPr>
                <w:ilvl w:val="0"/>
                <w:numId w:val="6"/>
              </w:numPr>
            </w:pPr>
            <w:r>
              <w:t xml:space="preserve">During this class I will introduce students to the course and provide an overview of expectations </w:t>
            </w:r>
          </w:p>
          <w:p w14:paraId="6EAC577A" w14:textId="77777777" w:rsidR="00544F9D" w:rsidRDefault="00544F9D" w:rsidP="00544F9D">
            <w:pPr>
              <w:pStyle w:val="ListParagraph"/>
              <w:numPr>
                <w:ilvl w:val="0"/>
                <w:numId w:val="6"/>
              </w:numPr>
            </w:pPr>
            <w:r>
              <w:t>We will run through some “calibration” exercises which I think will be valuable to get you started on your academic career (e.g., finding and retrieving a journal article, citation styles, etc.)</w:t>
            </w:r>
          </w:p>
        </w:tc>
        <w:tc>
          <w:tcPr>
            <w:tcW w:w="3117" w:type="dxa"/>
          </w:tcPr>
          <w:p w14:paraId="64A4D3DC" w14:textId="77777777" w:rsidR="00544F9D" w:rsidRDefault="00544F9D" w:rsidP="00C348BB">
            <w:r>
              <w:t>None</w:t>
            </w:r>
          </w:p>
        </w:tc>
      </w:tr>
      <w:tr w:rsidR="00544F9D" w14:paraId="3DF4EF39" w14:textId="77777777" w:rsidTr="00C348BB">
        <w:tc>
          <w:tcPr>
            <w:tcW w:w="988" w:type="dxa"/>
          </w:tcPr>
          <w:p w14:paraId="6EC86BAD" w14:textId="77777777" w:rsidR="00544F9D" w:rsidRDefault="00544F9D" w:rsidP="00C348BB">
            <w:r>
              <w:t>2</w:t>
            </w:r>
          </w:p>
        </w:tc>
        <w:tc>
          <w:tcPr>
            <w:tcW w:w="5245" w:type="dxa"/>
          </w:tcPr>
          <w:p w14:paraId="19D7B6A0" w14:textId="77777777" w:rsidR="00544F9D" w:rsidRDefault="00544F9D" w:rsidP="00C348BB">
            <w:r>
              <w:t>Sociological Origins &amp; Perspectives</w:t>
            </w:r>
          </w:p>
        </w:tc>
        <w:tc>
          <w:tcPr>
            <w:tcW w:w="3117" w:type="dxa"/>
          </w:tcPr>
          <w:p w14:paraId="0385C576" w14:textId="77777777" w:rsidR="00544F9D" w:rsidRPr="00B52ADB" w:rsidRDefault="00544F9D" w:rsidP="00C348BB">
            <w:r>
              <w:t>Chapter 1 (Quiz 1)</w:t>
            </w:r>
          </w:p>
        </w:tc>
      </w:tr>
      <w:tr w:rsidR="00544F9D" w14:paraId="2DAEDBFD" w14:textId="77777777" w:rsidTr="00C348BB">
        <w:tc>
          <w:tcPr>
            <w:tcW w:w="988" w:type="dxa"/>
          </w:tcPr>
          <w:p w14:paraId="788A2FC0" w14:textId="77777777" w:rsidR="00544F9D" w:rsidRDefault="00544F9D" w:rsidP="00C348BB">
            <w:r>
              <w:t>3</w:t>
            </w:r>
          </w:p>
        </w:tc>
        <w:tc>
          <w:tcPr>
            <w:tcW w:w="5245" w:type="dxa"/>
          </w:tcPr>
          <w:p w14:paraId="6856D4FB" w14:textId="77777777" w:rsidR="00544F9D" w:rsidRDefault="00544F9D" w:rsidP="00C348BB">
            <w:r>
              <w:t>Sociological Research</w:t>
            </w:r>
          </w:p>
        </w:tc>
        <w:tc>
          <w:tcPr>
            <w:tcW w:w="3117" w:type="dxa"/>
          </w:tcPr>
          <w:p w14:paraId="66358151" w14:textId="77777777" w:rsidR="00544F9D" w:rsidRPr="00B52ADB" w:rsidRDefault="00544F9D" w:rsidP="00C348BB">
            <w:r>
              <w:t>Chapter 2 (Quiz 2)</w:t>
            </w:r>
          </w:p>
        </w:tc>
      </w:tr>
      <w:tr w:rsidR="00544F9D" w14:paraId="28D935B4" w14:textId="77777777" w:rsidTr="00C348BB">
        <w:tc>
          <w:tcPr>
            <w:tcW w:w="988" w:type="dxa"/>
          </w:tcPr>
          <w:p w14:paraId="283A5167" w14:textId="77777777" w:rsidR="00544F9D" w:rsidRDefault="00544F9D" w:rsidP="00C348BB">
            <w:r>
              <w:t>4</w:t>
            </w:r>
          </w:p>
        </w:tc>
        <w:tc>
          <w:tcPr>
            <w:tcW w:w="5245" w:type="dxa"/>
          </w:tcPr>
          <w:p w14:paraId="6051A3C0" w14:textId="77777777" w:rsidR="00544F9D" w:rsidRDefault="00544F9D" w:rsidP="00C348BB">
            <w:r>
              <w:t>Culture &amp; Socialization</w:t>
            </w:r>
          </w:p>
        </w:tc>
        <w:tc>
          <w:tcPr>
            <w:tcW w:w="3117" w:type="dxa"/>
          </w:tcPr>
          <w:p w14:paraId="3703D398" w14:textId="77777777" w:rsidR="00544F9D" w:rsidRPr="00B52ADB" w:rsidRDefault="00544F9D" w:rsidP="00C348BB">
            <w:r>
              <w:t>Chapters 3 &amp; 4 (Quiz 3)</w:t>
            </w:r>
          </w:p>
        </w:tc>
      </w:tr>
      <w:tr w:rsidR="00544F9D" w14:paraId="7F280E89" w14:textId="77777777" w:rsidTr="00C348BB">
        <w:tc>
          <w:tcPr>
            <w:tcW w:w="988" w:type="dxa"/>
          </w:tcPr>
          <w:p w14:paraId="2FEDF8CF" w14:textId="77777777" w:rsidR="00544F9D" w:rsidRDefault="00544F9D" w:rsidP="00C348BB">
            <w:r>
              <w:t>5</w:t>
            </w:r>
          </w:p>
        </w:tc>
        <w:tc>
          <w:tcPr>
            <w:tcW w:w="5245" w:type="dxa"/>
          </w:tcPr>
          <w:p w14:paraId="576EDC70" w14:textId="77777777" w:rsidR="00544F9D" w:rsidRDefault="00544F9D" w:rsidP="00C348BB">
            <w:r>
              <w:t>Social Interaction &amp; Organization</w:t>
            </w:r>
          </w:p>
        </w:tc>
        <w:tc>
          <w:tcPr>
            <w:tcW w:w="3117" w:type="dxa"/>
          </w:tcPr>
          <w:p w14:paraId="530B9A37" w14:textId="77777777" w:rsidR="00544F9D" w:rsidRPr="00B52ADB" w:rsidRDefault="00544F9D" w:rsidP="00C348BB">
            <w:r>
              <w:t>Chapter 5 (Quiz 4)</w:t>
            </w:r>
          </w:p>
        </w:tc>
      </w:tr>
      <w:tr w:rsidR="00544F9D" w14:paraId="6F133B47" w14:textId="77777777" w:rsidTr="00C348BB">
        <w:tc>
          <w:tcPr>
            <w:tcW w:w="988" w:type="dxa"/>
          </w:tcPr>
          <w:p w14:paraId="3EC2A6D0" w14:textId="77777777" w:rsidR="00544F9D" w:rsidRDefault="00544F9D" w:rsidP="00C348BB">
            <w:r>
              <w:t>6</w:t>
            </w:r>
          </w:p>
        </w:tc>
        <w:tc>
          <w:tcPr>
            <w:tcW w:w="5245" w:type="dxa"/>
          </w:tcPr>
          <w:p w14:paraId="4C865BF1" w14:textId="77777777" w:rsidR="00544F9D" w:rsidRPr="00DA3771" w:rsidRDefault="00544F9D" w:rsidP="00C348BB">
            <w:r>
              <w:t>MIDTERM</w:t>
            </w:r>
          </w:p>
        </w:tc>
        <w:tc>
          <w:tcPr>
            <w:tcW w:w="3117" w:type="dxa"/>
          </w:tcPr>
          <w:p w14:paraId="59821958" w14:textId="77777777" w:rsidR="00544F9D" w:rsidRDefault="00544F9D" w:rsidP="00C348BB"/>
        </w:tc>
      </w:tr>
      <w:tr w:rsidR="00544F9D" w14:paraId="5D0242B1" w14:textId="77777777" w:rsidTr="00C348BB">
        <w:tc>
          <w:tcPr>
            <w:tcW w:w="988" w:type="dxa"/>
          </w:tcPr>
          <w:p w14:paraId="4FD60BBA" w14:textId="77777777" w:rsidR="00544F9D" w:rsidRDefault="00544F9D" w:rsidP="00C348BB">
            <w:r>
              <w:t>7</w:t>
            </w:r>
          </w:p>
        </w:tc>
        <w:tc>
          <w:tcPr>
            <w:tcW w:w="5245" w:type="dxa"/>
          </w:tcPr>
          <w:p w14:paraId="618CBF00" w14:textId="77777777" w:rsidR="00544F9D" w:rsidRDefault="00544F9D" w:rsidP="00C348BB">
            <w:r>
              <w:t>Deviance and Crime</w:t>
            </w:r>
          </w:p>
        </w:tc>
        <w:tc>
          <w:tcPr>
            <w:tcW w:w="3117" w:type="dxa"/>
          </w:tcPr>
          <w:p w14:paraId="6F885A6F" w14:textId="77777777" w:rsidR="00544F9D" w:rsidRPr="00B52ADB" w:rsidRDefault="00544F9D" w:rsidP="00C348BB">
            <w:r>
              <w:t>Chapter 6 (Quiz 5)</w:t>
            </w:r>
          </w:p>
        </w:tc>
      </w:tr>
      <w:tr w:rsidR="00544F9D" w14:paraId="20E7FDA0" w14:textId="77777777" w:rsidTr="00C348BB">
        <w:tc>
          <w:tcPr>
            <w:tcW w:w="988" w:type="dxa"/>
          </w:tcPr>
          <w:p w14:paraId="3AC56F92" w14:textId="77777777" w:rsidR="00544F9D" w:rsidRDefault="00544F9D" w:rsidP="00C348BB">
            <w:r>
              <w:t>8</w:t>
            </w:r>
          </w:p>
        </w:tc>
        <w:tc>
          <w:tcPr>
            <w:tcW w:w="5245" w:type="dxa"/>
          </w:tcPr>
          <w:p w14:paraId="435603C3" w14:textId="77777777" w:rsidR="00544F9D" w:rsidRDefault="00544F9D" w:rsidP="00C348BB">
            <w:r>
              <w:t xml:space="preserve">Social Inequality </w:t>
            </w:r>
          </w:p>
        </w:tc>
        <w:tc>
          <w:tcPr>
            <w:tcW w:w="3117" w:type="dxa"/>
          </w:tcPr>
          <w:p w14:paraId="55DB33DE" w14:textId="77777777" w:rsidR="00544F9D" w:rsidRDefault="00544F9D" w:rsidP="00C348BB">
            <w:r>
              <w:t>Chapter 7 (Quiz 6)</w:t>
            </w:r>
          </w:p>
          <w:p w14:paraId="5561B84B" w14:textId="77777777" w:rsidR="00544F9D" w:rsidRPr="009F060B" w:rsidRDefault="00544F9D" w:rsidP="00C348BB">
            <w:pPr>
              <w:rPr>
                <w:i/>
                <w:iCs/>
              </w:rPr>
            </w:pPr>
            <w:r>
              <w:rPr>
                <w:i/>
                <w:iCs/>
              </w:rPr>
              <w:t>Review Apply Your Knowledge Assignment</w:t>
            </w:r>
          </w:p>
        </w:tc>
      </w:tr>
      <w:tr w:rsidR="00544F9D" w14:paraId="52866F1D" w14:textId="77777777" w:rsidTr="00C348BB">
        <w:tc>
          <w:tcPr>
            <w:tcW w:w="988" w:type="dxa"/>
          </w:tcPr>
          <w:p w14:paraId="7EF99792" w14:textId="77777777" w:rsidR="00544F9D" w:rsidRDefault="00544F9D" w:rsidP="00C348BB">
            <w:r>
              <w:t>9</w:t>
            </w:r>
          </w:p>
        </w:tc>
        <w:tc>
          <w:tcPr>
            <w:tcW w:w="5245" w:type="dxa"/>
          </w:tcPr>
          <w:p w14:paraId="4838C1F0" w14:textId="77777777" w:rsidR="00544F9D" w:rsidRDefault="00544F9D" w:rsidP="00C348BB">
            <w:r>
              <w:t>ASSIGNMENT WEEK</w:t>
            </w:r>
          </w:p>
        </w:tc>
        <w:tc>
          <w:tcPr>
            <w:tcW w:w="3117" w:type="dxa"/>
          </w:tcPr>
          <w:p w14:paraId="4474DE71" w14:textId="77777777" w:rsidR="00544F9D" w:rsidRDefault="00544F9D" w:rsidP="00C348BB"/>
        </w:tc>
      </w:tr>
      <w:tr w:rsidR="00544F9D" w14:paraId="591518F2" w14:textId="77777777" w:rsidTr="00C348BB">
        <w:tc>
          <w:tcPr>
            <w:tcW w:w="988" w:type="dxa"/>
          </w:tcPr>
          <w:p w14:paraId="0A61921E" w14:textId="77777777" w:rsidR="00544F9D" w:rsidRDefault="00544F9D" w:rsidP="00C348BB">
            <w:r>
              <w:t>10</w:t>
            </w:r>
          </w:p>
        </w:tc>
        <w:tc>
          <w:tcPr>
            <w:tcW w:w="5245" w:type="dxa"/>
          </w:tcPr>
          <w:p w14:paraId="5C2F2F8F" w14:textId="77777777" w:rsidR="00544F9D" w:rsidRDefault="00544F9D" w:rsidP="00C348BB">
            <w:r>
              <w:t>Family</w:t>
            </w:r>
          </w:p>
        </w:tc>
        <w:tc>
          <w:tcPr>
            <w:tcW w:w="3117" w:type="dxa"/>
          </w:tcPr>
          <w:p w14:paraId="194076AA" w14:textId="77777777" w:rsidR="00544F9D" w:rsidRPr="00B52ADB" w:rsidRDefault="00544F9D" w:rsidP="00C348BB">
            <w:r>
              <w:t>Chapter 10 (Quiz 7)</w:t>
            </w:r>
          </w:p>
        </w:tc>
      </w:tr>
      <w:tr w:rsidR="00544F9D" w14:paraId="34819336" w14:textId="77777777" w:rsidTr="00C348BB">
        <w:tc>
          <w:tcPr>
            <w:tcW w:w="988" w:type="dxa"/>
          </w:tcPr>
          <w:p w14:paraId="196AD6CE" w14:textId="77777777" w:rsidR="00544F9D" w:rsidRDefault="00544F9D" w:rsidP="00C348BB">
            <w:r>
              <w:t>11</w:t>
            </w:r>
          </w:p>
        </w:tc>
        <w:tc>
          <w:tcPr>
            <w:tcW w:w="5245" w:type="dxa"/>
          </w:tcPr>
          <w:p w14:paraId="32BF5CFA" w14:textId="77777777" w:rsidR="00544F9D" w:rsidRDefault="00544F9D" w:rsidP="00C348BB">
            <w:r>
              <w:t>Education</w:t>
            </w:r>
          </w:p>
        </w:tc>
        <w:tc>
          <w:tcPr>
            <w:tcW w:w="3117" w:type="dxa"/>
          </w:tcPr>
          <w:p w14:paraId="725EA8E0" w14:textId="77777777" w:rsidR="00544F9D" w:rsidRPr="00B52ADB" w:rsidRDefault="00544F9D" w:rsidP="00C348BB">
            <w:r>
              <w:t>Chapter 12 (Quiz 8)</w:t>
            </w:r>
          </w:p>
        </w:tc>
      </w:tr>
      <w:tr w:rsidR="00544F9D" w14:paraId="65E30E09" w14:textId="77777777" w:rsidTr="00C348BB">
        <w:tc>
          <w:tcPr>
            <w:tcW w:w="988" w:type="dxa"/>
          </w:tcPr>
          <w:p w14:paraId="69F93F94" w14:textId="77777777" w:rsidR="00544F9D" w:rsidRDefault="00544F9D" w:rsidP="00C348BB">
            <w:r>
              <w:t>12</w:t>
            </w:r>
          </w:p>
        </w:tc>
        <w:tc>
          <w:tcPr>
            <w:tcW w:w="8362" w:type="dxa"/>
            <w:gridSpan w:val="2"/>
          </w:tcPr>
          <w:p w14:paraId="1A08FD1D" w14:textId="77777777" w:rsidR="00544F9D" w:rsidRDefault="00544F9D" w:rsidP="00C348BB">
            <w:r>
              <w:t>Review class: final exam overview and preparation</w:t>
            </w:r>
          </w:p>
        </w:tc>
      </w:tr>
    </w:tbl>
    <w:p w14:paraId="529E5A91" w14:textId="77777777" w:rsidR="00544F9D" w:rsidRDefault="00544F9D" w:rsidP="00544F9D"/>
    <w:p w14:paraId="6092808B" w14:textId="77777777" w:rsidR="005F574E" w:rsidRDefault="005F574E"/>
    <w:sectPr w:rsidR="005F574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7DD5D" w14:textId="77777777" w:rsidR="00113E53" w:rsidRDefault="00113E53" w:rsidP="00544F9D">
      <w:r>
        <w:separator/>
      </w:r>
    </w:p>
  </w:endnote>
  <w:endnote w:type="continuationSeparator" w:id="0">
    <w:p w14:paraId="2D2D78FA" w14:textId="77777777" w:rsidR="00113E53" w:rsidRDefault="00113E53" w:rsidP="00544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304ED" w14:textId="77777777" w:rsidR="00113E53" w:rsidRDefault="00113E53" w:rsidP="00544F9D">
      <w:r>
        <w:separator/>
      </w:r>
    </w:p>
  </w:footnote>
  <w:footnote w:type="continuationSeparator" w:id="0">
    <w:p w14:paraId="160F851F" w14:textId="77777777" w:rsidR="00113E53" w:rsidRDefault="00113E53" w:rsidP="00544F9D">
      <w:r>
        <w:continuationSeparator/>
      </w:r>
    </w:p>
  </w:footnote>
  <w:footnote w:id="1">
    <w:p w14:paraId="3C868835" w14:textId="4414E7BD" w:rsidR="00544F9D" w:rsidRDefault="00544F9D" w:rsidP="00544F9D">
      <w:pPr>
        <w:pStyle w:val="FootnoteText"/>
      </w:pPr>
      <w:r>
        <w:rPr>
          <w:rStyle w:val="FootnoteReference"/>
        </w:rPr>
        <w:footnoteRef/>
      </w:r>
      <w:r>
        <w:t xml:space="preserve"> This is a preliminary schedule. The outline and organization are subject to change according to </w:t>
      </w:r>
      <w:r>
        <w:t>U of G</w:t>
      </w:r>
      <w:r>
        <w:t xml:space="preserve"> dates and breaks (e.g., Fall Study Break), as well as holidays.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6240F"/>
    <w:multiLevelType w:val="hybridMultilevel"/>
    <w:tmpl w:val="28CA2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7033E"/>
    <w:multiLevelType w:val="hybridMultilevel"/>
    <w:tmpl w:val="35C07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0612E"/>
    <w:multiLevelType w:val="hybridMultilevel"/>
    <w:tmpl w:val="CF768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EA0AF8"/>
    <w:multiLevelType w:val="hybridMultilevel"/>
    <w:tmpl w:val="F198D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0B78E4"/>
    <w:multiLevelType w:val="hybridMultilevel"/>
    <w:tmpl w:val="A9989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7D3D7B"/>
    <w:multiLevelType w:val="hybridMultilevel"/>
    <w:tmpl w:val="AF4EF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0816623">
    <w:abstractNumId w:val="1"/>
  </w:num>
  <w:num w:numId="2" w16cid:durableId="1264876102">
    <w:abstractNumId w:val="3"/>
  </w:num>
  <w:num w:numId="3" w16cid:durableId="606083896">
    <w:abstractNumId w:val="5"/>
  </w:num>
  <w:num w:numId="4" w16cid:durableId="1483428204">
    <w:abstractNumId w:val="4"/>
  </w:num>
  <w:num w:numId="5" w16cid:durableId="1845702904">
    <w:abstractNumId w:val="0"/>
  </w:num>
  <w:num w:numId="6" w16cid:durableId="17131431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F9D"/>
    <w:rsid w:val="00113E53"/>
    <w:rsid w:val="00544F9D"/>
    <w:rsid w:val="005C1960"/>
    <w:rsid w:val="005F574E"/>
    <w:rsid w:val="00CB5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00E74A"/>
  <w15:chartTrackingRefBased/>
  <w15:docId w15:val="{B71FE377-D829-654E-9274-CC18F708A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en-C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4F9D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4F9D"/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4F9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4F9D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44F9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44F9D"/>
    <w:rPr>
      <w:kern w:val="0"/>
      <w:sz w:val="20"/>
      <w:szCs w:val="20"/>
      <w14:ligatures w14:val="none"/>
    </w:rPr>
  </w:style>
  <w:style w:type="character" w:styleId="FootnoteReference">
    <w:name w:val="footnote reference"/>
    <w:basedOn w:val="DefaultParagraphFont"/>
    <w:uiPriority w:val="99"/>
    <w:semiHidden/>
    <w:unhideWhenUsed/>
    <w:rsid w:val="00544F9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ocioanthro.uoguelph.ca/current-undergraduate-students/learning-outcom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6A786C3E1C0446B651D55F80579CEC" ma:contentTypeVersion="10" ma:contentTypeDescription="Create a new document." ma:contentTypeScope="" ma:versionID="6d575b904816ca5b9f6c692053ab3924">
  <xsd:schema xmlns:xsd="http://www.w3.org/2001/XMLSchema" xmlns:xs="http://www.w3.org/2001/XMLSchema" xmlns:p="http://schemas.microsoft.com/office/2006/metadata/properties" xmlns:ns2="0e1720b0-403b-4a72-ade8-c663d2bd30e8" xmlns:ns3="d4b32c6a-a8d3-4da0-8c9b-a9423bb96ace" targetNamespace="http://schemas.microsoft.com/office/2006/metadata/properties" ma:root="true" ma:fieldsID="8ce480889b3dce2f2975d716b32e533d" ns2:_="" ns3:_="">
    <xsd:import namespace="0e1720b0-403b-4a72-ade8-c663d2bd30e8"/>
    <xsd:import namespace="d4b32c6a-a8d3-4da0-8c9b-a9423bb96a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1720b0-403b-4a72-ade8-c663d2bd30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fb193f5f-1873-4006-86b7-95c2ee49943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b32c6a-a8d3-4da0-8c9b-a9423bb96ac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BFE38D-F334-4060-9820-E4056A7CCA78}"/>
</file>

<file path=customXml/itemProps2.xml><?xml version="1.0" encoding="utf-8"?>
<ds:datastoreItem xmlns:ds="http://schemas.openxmlformats.org/officeDocument/2006/customXml" ds:itemID="{23218068-34AE-4E56-BB4B-1B0F528810F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538</Words>
  <Characters>3067</Characters>
  <Application>Microsoft Office Word</Application>
  <DocSecurity>0</DocSecurity>
  <Lines>25</Lines>
  <Paragraphs>7</Paragraphs>
  <ScaleCrop>false</ScaleCrop>
  <Company/>
  <LinksUpToDate>false</LinksUpToDate>
  <CharactersWithSpaces>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Emerson LaCroix</dc:creator>
  <cp:keywords/>
  <dc:description/>
  <cp:lastModifiedBy>Emerson LaCroix</cp:lastModifiedBy>
  <cp:revision>2</cp:revision>
  <dcterms:created xsi:type="dcterms:W3CDTF">2023-08-01T17:21:00Z</dcterms:created>
  <dcterms:modified xsi:type="dcterms:W3CDTF">2023-08-01T17:30:00Z</dcterms:modified>
</cp:coreProperties>
</file>