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6D45" w14:textId="77777777" w:rsidR="00497B84" w:rsidRDefault="00497B84"/>
    <w:p w14:paraId="5100FF69" w14:textId="77777777" w:rsidR="004A18A8" w:rsidRDefault="004A18A8" w:rsidP="00492B81">
      <w:pPr>
        <w:ind w:left="4320" w:right="-1800"/>
        <w:rPr>
          <w:sz w:val="28"/>
          <w:szCs w:val="28"/>
        </w:rPr>
      </w:pPr>
    </w:p>
    <w:p w14:paraId="2E534D11" w14:textId="77777777" w:rsidR="004A18A8" w:rsidRDefault="004A18A8" w:rsidP="00492B81">
      <w:pPr>
        <w:ind w:left="4320" w:right="-1800"/>
        <w:rPr>
          <w:sz w:val="28"/>
          <w:szCs w:val="28"/>
        </w:rPr>
      </w:pPr>
    </w:p>
    <w:p w14:paraId="098F7F19" w14:textId="77777777" w:rsidR="00315E73" w:rsidRPr="004A18A8" w:rsidRDefault="00315E73" w:rsidP="00492B81">
      <w:pPr>
        <w:ind w:left="4320" w:right="-1800"/>
        <w:rPr>
          <w:sz w:val="28"/>
          <w:szCs w:val="28"/>
        </w:rPr>
      </w:pPr>
      <w:r w:rsidRPr="004A18A8">
        <w:rPr>
          <w:sz w:val="28"/>
          <w:szCs w:val="28"/>
        </w:rPr>
        <w:t>University of Guelph</w:t>
      </w:r>
    </w:p>
    <w:p w14:paraId="610B945B" w14:textId="77777777" w:rsidR="00315E73" w:rsidRPr="004A18A8" w:rsidRDefault="00315E73" w:rsidP="00315E73">
      <w:pPr>
        <w:ind w:left="567" w:right="-1800"/>
        <w:jc w:val="center"/>
        <w:rPr>
          <w:sz w:val="28"/>
          <w:szCs w:val="28"/>
        </w:rPr>
      </w:pPr>
      <w:r w:rsidRPr="004A18A8">
        <w:rPr>
          <w:sz w:val="28"/>
          <w:szCs w:val="28"/>
        </w:rPr>
        <w:t>College of Social and Applied Human Sciences</w:t>
      </w:r>
    </w:p>
    <w:p w14:paraId="144762B1" w14:textId="77777777" w:rsidR="00315E73" w:rsidRPr="004A18A8" w:rsidRDefault="00315E73" w:rsidP="00315E73">
      <w:pPr>
        <w:ind w:left="567" w:right="-1800"/>
        <w:jc w:val="center"/>
        <w:rPr>
          <w:sz w:val="28"/>
          <w:szCs w:val="28"/>
        </w:rPr>
      </w:pPr>
      <w:r w:rsidRPr="004A18A8">
        <w:rPr>
          <w:sz w:val="28"/>
          <w:szCs w:val="28"/>
        </w:rPr>
        <w:t>Department of Sociology and Anthropology</w:t>
      </w:r>
    </w:p>
    <w:p w14:paraId="11A1EEE7" w14:textId="77777777" w:rsidR="00315E73" w:rsidRPr="004A18A8" w:rsidRDefault="00315E73" w:rsidP="00315E73">
      <w:pPr>
        <w:ind w:left="567" w:right="-1800"/>
        <w:jc w:val="center"/>
        <w:rPr>
          <w:b/>
          <w:sz w:val="28"/>
          <w:szCs w:val="28"/>
        </w:rPr>
      </w:pPr>
      <w:r w:rsidRPr="004A18A8">
        <w:rPr>
          <w:b/>
          <w:sz w:val="28"/>
          <w:szCs w:val="28"/>
        </w:rPr>
        <w:t>Crime and Criminal Justice</w:t>
      </w:r>
    </w:p>
    <w:p w14:paraId="0C56DC27" w14:textId="1BD8E3C8" w:rsidR="00315E73" w:rsidRPr="004A18A8" w:rsidRDefault="00876123" w:rsidP="00315E73">
      <w:pPr>
        <w:ind w:left="567" w:right="-1800"/>
        <w:jc w:val="center"/>
        <w:rPr>
          <w:b/>
        </w:rPr>
      </w:pPr>
      <w:r>
        <w:rPr>
          <w:b/>
        </w:rPr>
        <w:t>SOC 1500 0</w:t>
      </w:r>
      <w:r w:rsidR="00E56AF4">
        <w:rPr>
          <w:b/>
        </w:rPr>
        <w:t>2</w:t>
      </w:r>
    </w:p>
    <w:p w14:paraId="4CC04A8F" w14:textId="77777777" w:rsidR="004A18A8" w:rsidRDefault="004A18A8" w:rsidP="00492B81">
      <w:pPr>
        <w:ind w:right="-1800" w:firstLine="567"/>
      </w:pPr>
    </w:p>
    <w:p w14:paraId="07F9316F" w14:textId="77777777" w:rsidR="004A18A8" w:rsidRDefault="004A18A8" w:rsidP="00492B81">
      <w:pPr>
        <w:ind w:right="-1800" w:firstLine="567"/>
      </w:pPr>
    </w:p>
    <w:p w14:paraId="7B487B89" w14:textId="52CF3736" w:rsidR="00315E73" w:rsidRPr="004A18A8" w:rsidRDefault="001F0B52" w:rsidP="00492B81">
      <w:pPr>
        <w:ind w:right="-1800" w:firstLine="567"/>
      </w:pPr>
      <w:r w:rsidRPr="004A18A8">
        <w:t xml:space="preserve">Fall </w:t>
      </w:r>
      <w:r w:rsidR="00D030A1">
        <w:t>202</w:t>
      </w:r>
      <w:r w:rsidR="00BB6EB4">
        <w:t>2</w:t>
      </w:r>
    </w:p>
    <w:p w14:paraId="26B83FE4" w14:textId="77777777" w:rsidR="00315E73" w:rsidRPr="004A18A8" w:rsidRDefault="0070531B" w:rsidP="00315E73">
      <w:pPr>
        <w:ind w:left="567" w:right="-1800"/>
      </w:pPr>
      <w:r w:rsidRPr="004A18A8">
        <w:t>Instructor: Dr. Deanna</w:t>
      </w:r>
      <w:r w:rsidR="00315E73" w:rsidRPr="004A18A8">
        <w:t xml:space="preserve"> Behnke-Cook</w:t>
      </w:r>
    </w:p>
    <w:p w14:paraId="0577D0E5" w14:textId="797259B7" w:rsidR="00315E73" w:rsidRPr="004A18A8" w:rsidRDefault="00124B8D" w:rsidP="00315E73">
      <w:pPr>
        <w:ind w:left="567" w:right="-1800"/>
      </w:pPr>
      <w:r>
        <w:t xml:space="preserve">Office: </w:t>
      </w:r>
      <w:r w:rsidR="00BB6EB4">
        <w:t>TBA</w:t>
      </w:r>
    </w:p>
    <w:p w14:paraId="6095841B" w14:textId="77777777" w:rsidR="00315E73" w:rsidRPr="004A18A8" w:rsidRDefault="00315E73" w:rsidP="00315E73">
      <w:pPr>
        <w:ind w:left="567" w:right="-1800"/>
      </w:pPr>
      <w:r w:rsidRPr="004A18A8">
        <w:t>Office Hours: TBA</w:t>
      </w:r>
    </w:p>
    <w:p w14:paraId="01A85765" w14:textId="632B3E47" w:rsidR="00D030A1" w:rsidRDefault="00315E73" w:rsidP="00315E73">
      <w:pPr>
        <w:ind w:left="567" w:right="-1800"/>
      </w:pPr>
      <w:r w:rsidRPr="004A18A8">
        <w:t>Class Times and Location:</w:t>
      </w:r>
      <w:r w:rsidR="00876123">
        <w:t xml:space="preserve"> </w:t>
      </w:r>
      <w:r w:rsidRPr="004A18A8">
        <w:t xml:space="preserve"> </w:t>
      </w:r>
      <w:r w:rsidR="00D030A1">
        <w:t>Section 0</w:t>
      </w:r>
      <w:r w:rsidR="00E56AF4">
        <w:t>2</w:t>
      </w:r>
      <w:r w:rsidR="00D030A1">
        <w:t xml:space="preserve">   Tuesdays </w:t>
      </w:r>
      <w:r w:rsidR="00E56AF4">
        <w:t>7-9:50 pm in WMEM 103</w:t>
      </w:r>
    </w:p>
    <w:p w14:paraId="29D41C4D" w14:textId="77777777" w:rsidR="00315E73" w:rsidRPr="004A18A8" w:rsidRDefault="00315E73" w:rsidP="00315E73">
      <w:pPr>
        <w:ind w:left="567" w:right="-1800"/>
      </w:pPr>
      <w:r w:rsidRPr="004A18A8">
        <w:t xml:space="preserve">Email: </w:t>
      </w:r>
      <w:hyperlink r:id="rId5" w:history="1">
        <w:r w:rsidRPr="004A18A8">
          <w:rPr>
            <w:rStyle w:val="Hyperlink"/>
          </w:rPr>
          <w:t>dbehnkec@uoguelph.ca</w:t>
        </w:r>
      </w:hyperlink>
    </w:p>
    <w:p w14:paraId="494E7E21" w14:textId="77777777" w:rsidR="00315E73" w:rsidRPr="004A18A8" w:rsidRDefault="00315E73" w:rsidP="00315E73">
      <w:pPr>
        <w:ind w:left="567" w:right="-1800"/>
      </w:pPr>
    </w:p>
    <w:p w14:paraId="63498EC1" w14:textId="77777777" w:rsidR="00315E73" w:rsidRPr="004A18A8" w:rsidRDefault="00315E73" w:rsidP="00315E73">
      <w:pPr>
        <w:ind w:left="567" w:right="-1800"/>
        <w:rPr>
          <w:u w:val="single"/>
        </w:rPr>
      </w:pPr>
      <w:r w:rsidRPr="004A18A8">
        <w:rPr>
          <w:u w:val="single"/>
        </w:rPr>
        <w:t>Course Description:</w:t>
      </w:r>
    </w:p>
    <w:p w14:paraId="17F668FE" w14:textId="45A21658" w:rsidR="00315E73" w:rsidRPr="004A18A8" w:rsidRDefault="00315E73" w:rsidP="0070531B">
      <w:pPr>
        <w:ind w:left="567" w:right="-1800"/>
        <w:jc w:val="both"/>
      </w:pPr>
      <w:r w:rsidRPr="004A18A8">
        <w:t xml:space="preserve">This course introduces students to the sociological study of crime and criminal justice. </w:t>
      </w:r>
      <w:r w:rsidR="00C32D63" w:rsidRPr="004A18A8">
        <w:t>Students</w:t>
      </w:r>
      <w:r w:rsidRPr="004A18A8">
        <w:t xml:space="preserve"> will </w:t>
      </w:r>
      <w:r w:rsidR="00C32D63" w:rsidRPr="004A18A8">
        <w:t xml:space="preserve">discover </w:t>
      </w:r>
      <w:r w:rsidRPr="004A18A8">
        <w:t xml:space="preserve">how crime is defined, measured, explained </w:t>
      </w:r>
      <w:r w:rsidR="00C32D63" w:rsidRPr="004A18A8">
        <w:t xml:space="preserve">and addressed in Canadian society. Students will do so by </w:t>
      </w:r>
      <w:r w:rsidRPr="004A18A8">
        <w:t xml:space="preserve">reviewing theories of </w:t>
      </w:r>
      <w:r w:rsidR="006B4DA5" w:rsidRPr="004A18A8">
        <w:t xml:space="preserve">crime and </w:t>
      </w:r>
      <w:r w:rsidRPr="004A18A8">
        <w:t xml:space="preserve">criminology and major sociological </w:t>
      </w:r>
      <w:r w:rsidR="00C32D63" w:rsidRPr="004A18A8">
        <w:t>perspectives</w:t>
      </w:r>
      <w:r w:rsidR="006B4DA5" w:rsidRPr="004A18A8">
        <w:t>,</w:t>
      </w:r>
      <w:r w:rsidR="00C32D63" w:rsidRPr="004A18A8">
        <w:t xml:space="preserve"> and by investigating a variety of substantive topics such as street crime, white</w:t>
      </w:r>
      <w:r w:rsidR="001F0B52" w:rsidRPr="004A18A8">
        <w:t>-</w:t>
      </w:r>
      <w:r w:rsidR="00C32D63" w:rsidRPr="004A18A8">
        <w:t xml:space="preserve"> collar crime, organized crime, political crime, and crime involving youth. </w:t>
      </w:r>
      <w:r w:rsidR="001F0B52" w:rsidRPr="004A18A8">
        <w:t xml:space="preserve">Students will also read contemporary Case Studies </w:t>
      </w:r>
      <w:r w:rsidR="0055336C">
        <w:t xml:space="preserve">of crimes committed in Canada that is presented via a custom designed </w:t>
      </w:r>
      <w:proofErr w:type="spellStart"/>
      <w:r w:rsidR="0055336C">
        <w:t>Coursepack</w:t>
      </w:r>
      <w:proofErr w:type="spellEnd"/>
      <w:r w:rsidR="0055336C">
        <w:t xml:space="preserve"> that was written especially for this class. Students will have the opportunity to </w:t>
      </w:r>
      <w:r w:rsidR="001F0B52" w:rsidRPr="004A18A8">
        <w:t xml:space="preserve">have the opportunity to discuss these occurrences in class with their peers. </w:t>
      </w:r>
    </w:p>
    <w:p w14:paraId="63269ACF" w14:textId="77777777" w:rsidR="00C32D63" w:rsidRPr="004A18A8" w:rsidRDefault="00C32D63" w:rsidP="00315E73">
      <w:pPr>
        <w:ind w:left="567" w:right="-1800"/>
      </w:pPr>
    </w:p>
    <w:p w14:paraId="5B0DDC6D" w14:textId="77777777" w:rsidR="00C32D63" w:rsidRPr="004A18A8" w:rsidRDefault="00C32D63" w:rsidP="00315E73">
      <w:pPr>
        <w:ind w:left="567" w:right="-1800"/>
        <w:rPr>
          <w:u w:val="single"/>
        </w:rPr>
      </w:pPr>
      <w:r w:rsidRPr="004A18A8">
        <w:rPr>
          <w:u w:val="single"/>
        </w:rPr>
        <w:t>Course Objectives</w:t>
      </w:r>
    </w:p>
    <w:p w14:paraId="3DCE2AA6" w14:textId="67F879CE" w:rsidR="00C32D63" w:rsidRDefault="00C32D63" w:rsidP="0070531B">
      <w:pPr>
        <w:ind w:left="567" w:right="-1800"/>
        <w:jc w:val="both"/>
      </w:pPr>
      <w:r w:rsidRPr="004A18A8">
        <w:t xml:space="preserve">The aim of this course is to provide </w:t>
      </w:r>
      <w:r w:rsidR="0070531B" w:rsidRPr="004A18A8">
        <w:t>students</w:t>
      </w:r>
      <w:r w:rsidRPr="004A18A8">
        <w:t xml:space="preserve"> with a comprehensive overview of the </w:t>
      </w:r>
      <w:r w:rsidR="0070531B" w:rsidRPr="004A18A8">
        <w:t xml:space="preserve">sociological </w:t>
      </w:r>
      <w:r w:rsidRPr="004A18A8">
        <w:t xml:space="preserve">study of </w:t>
      </w:r>
      <w:r w:rsidR="0070531B" w:rsidRPr="004A18A8">
        <w:t xml:space="preserve">crime. By the end of this course, students will be able to effectively analyze a variety of perspectives related to crime and criminal justice in Canada, reflect on how crime is defined and how those definitions determine how crime will be addressed and how social policies are ultimately developed by stakeholders to address crime. Students will also be able to communicate effectively and skillfully as they are provided with opportunities to discuss and debate issues </w:t>
      </w:r>
      <w:r w:rsidR="001F0B52" w:rsidRPr="004A18A8">
        <w:t xml:space="preserve">and the Case Studies </w:t>
      </w:r>
      <w:r w:rsidR="0070531B" w:rsidRPr="004A18A8">
        <w:t xml:space="preserve">in class and on-line. </w:t>
      </w:r>
    </w:p>
    <w:p w14:paraId="079D0907" w14:textId="77777777" w:rsidR="00E55AA2" w:rsidRDefault="00E55AA2" w:rsidP="0070531B">
      <w:pPr>
        <w:ind w:left="567" w:right="-1800"/>
        <w:jc w:val="both"/>
      </w:pPr>
    </w:p>
    <w:p w14:paraId="1BA2954D" w14:textId="77777777" w:rsidR="00E55AA2" w:rsidRPr="00E55AA2" w:rsidRDefault="00E55AA2" w:rsidP="00E55AA2">
      <w:pPr>
        <w:ind w:firstLine="567"/>
        <w:jc w:val="both"/>
        <w:rPr>
          <w:u w:val="single"/>
        </w:rPr>
      </w:pPr>
      <w:r w:rsidRPr="00E55AA2">
        <w:rPr>
          <w:u w:val="single"/>
        </w:rPr>
        <w:t>Format:</w:t>
      </w:r>
    </w:p>
    <w:p w14:paraId="47465FA6" w14:textId="77777777" w:rsidR="00E55AA2" w:rsidRDefault="00E55AA2" w:rsidP="00E55AA2">
      <w:pPr>
        <w:ind w:right="-1800"/>
        <w:jc w:val="both"/>
        <w:rPr>
          <w:b/>
        </w:rPr>
      </w:pPr>
    </w:p>
    <w:p w14:paraId="71D03161" w14:textId="120B8E75" w:rsidR="00E55AA2" w:rsidRDefault="00E55AA2" w:rsidP="00E55AA2">
      <w:pPr>
        <w:ind w:left="567" w:right="-1800"/>
        <w:jc w:val="both"/>
      </w:pPr>
      <w:r>
        <w:t xml:space="preserve">This course will include </w:t>
      </w:r>
      <w:r w:rsidR="00E56AF4">
        <w:t xml:space="preserve">one </w:t>
      </w:r>
      <w:r>
        <w:t>class</w:t>
      </w:r>
      <w:r w:rsidR="00E56AF4">
        <w:t xml:space="preserve"> </w:t>
      </w:r>
      <w:r>
        <w:t>each week</w:t>
      </w:r>
      <w:r w:rsidR="00BB6EB4">
        <w:t xml:space="preserve">, </w:t>
      </w:r>
      <w:r>
        <w:t>Tuesday</w:t>
      </w:r>
      <w:r w:rsidR="00BB6EB4">
        <w:t xml:space="preserve">s </w:t>
      </w:r>
      <w:r w:rsidR="00E56AF4">
        <w:t xml:space="preserve">from 7-7:50 pm in WMEM </w:t>
      </w:r>
      <w:proofErr w:type="gramStart"/>
      <w:r w:rsidR="00E56AF4">
        <w:t>103 .</w:t>
      </w:r>
      <w:proofErr w:type="gramEnd"/>
      <w:r w:rsidR="00E56AF4">
        <w:t xml:space="preserve"> </w:t>
      </w:r>
      <w:r>
        <w:t xml:space="preserve">The course includes lectures, videos, speakers, as well as in-class interactive questions students will answer via </w:t>
      </w:r>
      <w:proofErr w:type="spellStart"/>
      <w:r>
        <w:t>TopHat</w:t>
      </w:r>
      <w:proofErr w:type="spellEnd"/>
      <w:r>
        <w:t xml:space="preserve"> on their computer or mobile device. </w:t>
      </w:r>
    </w:p>
    <w:p w14:paraId="2E700CAA" w14:textId="77777777" w:rsidR="00E55AA2" w:rsidRPr="004A18A8" w:rsidRDefault="00E55AA2" w:rsidP="0070531B">
      <w:pPr>
        <w:ind w:left="567" w:right="-1800"/>
        <w:jc w:val="both"/>
      </w:pPr>
    </w:p>
    <w:p w14:paraId="2946EF1C" w14:textId="77777777" w:rsidR="0070531B" w:rsidRPr="004A18A8" w:rsidRDefault="0070531B" w:rsidP="0070531B">
      <w:pPr>
        <w:ind w:left="567" w:right="-1800"/>
        <w:jc w:val="both"/>
      </w:pPr>
    </w:p>
    <w:p w14:paraId="29D7DD2E" w14:textId="77777777" w:rsidR="00BB6EB4" w:rsidRDefault="00BB6EB4" w:rsidP="0070531B">
      <w:pPr>
        <w:ind w:left="567" w:right="-1800"/>
        <w:jc w:val="both"/>
        <w:rPr>
          <w:u w:val="single"/>
        </w:rPr>
      </w:pPr>
    </w:p>
    <w:p w14:paraId="778147EC" w14:textId="77777777" w:rsidR="00BB6EB4" w:rsidRDefault="00BB6EB4" w:rsidP="0070531B">
      <w:pPr>
        <w:ind w:left="567" w:right="-1800"/>
        <w:jc w:val="both"/>
        <w:rPr>
          <w:u w:val="single"/>
        </w:rPr>
      </w:pPr>
    </w:p>
    <w:p w14:paraId="214FBF9E" w14:textId="594CEF32" w:rsidR="0070531B" w:rsidRPr="004A18A8" w:rsidRDefault="004A18A8" w:rsidP="0070531B">
      <w:pPr>
        <w:ind w:left="567" w:right="-1800"/>
        <w:jc w:val="both"/>
        <w:rPr>
          <w:u w:val="single"/>
        </w:rPr>
      </w:pPr>
      <w:r>
        <w:rPr>
          <w:u w:val="single"/>
        </w:rPr>
        <w:lastRenderedPageBreak/>
        <w:t>Required Readings</w:t>
      </w:r>
    </w:p>
    <w:p w14:paraId="0B76DDF4" w14:textId="22834E99" w:rsidR="0070531B" w:rsidRPr="004A18A8" w:rsidRDefault="004A18A8" w:rsidP="0070531B">
      <w:pPr>
        <w:ind w:left="567" w:right="-1800"/>
        <w:jc w:val="both"/>
      </w:pPr>
      <w:r>
        <w:t xml:space="preserve">- </w:t>
      </w:r>
      <w:r w:rsidR="006B4DA5" w:rsidRPr="004A18A8">
        <w:t xml:space="preserve">O’Grady, William. 2018. </w:t>
      </w:r>
      <w:r w:rsidR="006B4DA5" w:rsidRPr="004A18A8">
        <w:rPr>
          <w:i/>
        </w:rPr>
        <w:t>Crime in Canadian Context: Debates and Controversies</w:t>
      </w:r>
      <w:r w:rsidR="006B4DA5" w:rsidRPr="004A18A8">
        <w:t>, 4</w:t>
      </w:r>
      <w:r w:rsidR="006B4DA5" w:rsidRPr="004A18A8">
        <w:rPr>
          <w:vertAlign w:val="superscript"/>
        </w:rPr>
        <w:t>th</w:t>
      </w:r>
      <w:r w:rsidR="006B4DA5" w:rsidRPr="004A18A8">
        <w:t xml:space="preserve"> Edition. Toronto: Oxford University Press. </w:t>
      </w:r>
      <w:r w:rsidR="007C2D9C">
        <w:t>E-TEXT: EISBN 13: 9780199025992</w:t>
      </w:r>
    </w:p>
    <w:p w14:paraId="4265CAD2" w14:textId="77777777" w:rsidR="001F0B52" w:rsidRPr="004A18A8" w:rsidRDefault="001F0B52" w:rsidP="0070531B">
      <w:pPr>
        <w:ind w:left="567" w:right="-1800"/>
        <w:jc w:val="both"/>
      </w:pPr>
    </w:p>
    <w:p w14:paraId="5622C536" w14:textId="2171736B" w:rsidR="001F0B52" w:rsidRPr="004A18A8" w:rsidRDefault="004A18A8" w:rsidP="0070531B">
      <w:pPr>
        <w:ind w:left="567" w:right="-1800"/>
        <w:jc w:val="both"/>
        <w:rPr>
          <w:i/>
        </w:rPr>
      </w:pPr>
      <w:r>
        <w:t xml:space="preserve">- </w:t>
      </w:r>
      <w:r w:rsidR="00F309B9">
        <w:t>Behnke-Cook, Deanna, 2021</w:t>
      </w:r>
      <w:r w:rsidR="00D65731" w:rsidRPr="004A18A8">
        <w:t xml:space="preserve">. </w:t>
      </w:r>
      <w:r w:rsidR="004C1CC7">
        <w:t xml:space="preserve"> </w:t>
      </w:r>
      <w:proofErr w:type="spellStart"/>
      <w:r w:rsidR="00F309B9">
        <w:rPr>
          <w:i/>
        </w:rPr>
        <w:t>TopHat</w:t>
      </w:r>
      <w:proofErr w:type="spellEnd"/>
      <w:r w:rsidR="004C1CC7">
        <w:rPr>
          <w:i/>
        </w:rPr>
        <w:t xml:space="preserve">: </w:t>
      </w:r>
      <w:r w:rsidR="00F309B9">
        <w:rPr>
          <w:i/>
        </w:rPr>
        <w:t xml:space="preserve">Introduction to Criminology: Canadian </w:t>
      </w:r>
      <w:r w:rsidR="004C1CC7">
        <w:rPr>
          <w:i/>
        </w:rPr>
        <w:t>Case Stud</w:t>
      </w:r>
      <w:r w:rsidR="00F309B9">
        <w:rPr>
          <w:i/>
        </w:rPr>
        <w:t>ies</w:t>
      </w:r>
      <w:r w:rsidR="00E56AF4">
        <w:rPr>
          <w:i/>
        </w:rPr>
        <w:t xml:space="preserve"> JOIN CODE IS 770685</w:t>
      </w:r>
    </w:p>
    <w:p w14:paraId="6A2D8D0A" w14:textId="77777777" w:rsidR="006B4DA5" w:rsidRPr="004A18A8" w:rsidRDefault="006B4DA5" w:rsidP="0070531B">
      <w:pPr>
        <w:ind w:left="567" w:right="-1800"/>
        <w:jc w:val="both"/>
      </w:pPr>
    </w:p>
    <w:p w14:paraId="7088A9B2" w14:textId="32090F5C" w:rsidR="006B4DA5" w:rsidRPr="004A18A8" w:rsidRDefault="004A18A8" w:rsidP="0070531B">
      <w:pPr>
        <w:ind w:left="567" w:right="-1800"/>
        <w:jc w:val="both"/>
      </w:pPr>
      <w:r>
        <w:t xml:space="preserve">- </w:t>
      </w:r>
      <w:r w:rsidR="001F0B52" w:rsidRPr="004A18A8">
        <w:t>Any a</w:t>
      </w:r>
      <w:r w:rsidR="006B4DA5" w:rsidRPr="004A18A8">
        <w:t xml:space="preserve">dditional readings will be </w:t>
      </w:r>
      <w:r w:rsidR="001F0B52" w:rsidRPr="004A18A8">
        <w:t>posted</w:t>
      </w:r>
      <w:r w:rsidR="006B4DA5" w:rsidRPr="004A18A8">
        <w:t xml:space="preserve"> on </w:t>
      </w:r>
      <w:proofErr w:type="spellStart"/>
      <w:r w:rsidR="006B4DA5" w:rsidRPr="004A18A8">
        <w:t>Courselink</w:t>
      </w:r>
      <w:proofErr w:type="spellEnd"/>
      <w:r w:rsidR="006B4DA5" w:rsidRPr="004A18A8">
        <w:t>.</w:t>
      </w:r>
    </w:p>
    <w:p w14:paraId="45E3158A" w14:textId="77777777" w:rsidR="006B4DA5" w:rsidRDefault="006B4DA5" w:rsidP="0070531B">
      <w:pPr>
        <w:ind w:left="567" w:right="-1800"/>
        <w:jc w:val="both"/>
      </w:pPr>
    </w:p>
    <w:p w14:paraId="209F1CEF" w14:textId="77777777" w:rsidR="004A18A8" w:rsidRDefault="004A18A8" w:rsidP="0070531B">
      <w:pPr>
        <w:ind w:left="567" w:right="-1800"/>
        <w:jc w:val="both"/>
      </w:pPr>
    </w:p>
    <w:p w14:paraId="1325AE81" w14:textId="77777777" w:rsidR="004A18A8" w:rsidRDefault="004A18A8" w:rsidP="0070531B">
      <w:pPr>
        <w:ind w:left="567" w:right="-1800"/>
        <w:jc w:val="both"/>
      </w:pPr>
    </w:p>
    <w:p w14:paraId="27A44EC0" w14:textId="77777777" w:rsidR="004A18A8" w:rsidRDefault="004A18A8" w:rsidP="0070531B">
      <w:pPr>
        <w:ind w:left="567" w:right="-1800"/>
        <w:jc w:val="both"/>
      </w:pPr>
    </w:p>
    <w:p w14:paraId="656DE4F4" w14:textId="77777777" w:rsidR="004A18A8" w:rsidRPr="004A18A8" w:rsidRDefault="004A18A8" w:rsidP="0070531B">
      <w:pPr>
        <w:ind w:left="567" w:right="-1800"/>
        <w:jc w:val="both"/>
      </w:pPr>
    </w:p>
    <w:p w14:paraId="33BE1CFC" w14:textId="77777777" w:rsidR="006B4DA5" w:rsidRPr="004A18A8" w:rsidRDefault="006B4DA5" w:rsidP="0070531B">
      <w:pPr>
        <w:ind w:left="567" w:right="-1800"/>
        <w:jc w:val="both"/>
        <w:rPr>
          <w:u w:val="single"/>
        </w:rPr>
      </w:pPr>
      <w:r w:rsidRPr="004A18A8">
        <w:rPr>
          <w:u w:val="single"/>
        </w:rPr>
        <w:t>Evaluation</w:t>
      </w:r>
    </w:p>
    <w:p w14:paraId="1F6ABED3" w14:textId="04253E62" w:rsidR="006B4DA5" w:rsidRDefault="006B4DA5" w:rsidP="0070531B">
      <w:pPr>
        <w:ind w:left="567" w:right="-1800"/>
        <w:jc w:val="both"/>
        <w:rPr>
          <w:i/>
        </w:rPr>
      </w:pPr>
      <w:r w:rsidRPr="004A18A8">
        <w:rPr>
          <w:i/>
        </w:rPr>
        <w:t>Grades will be determined based on the fo</w:t>
      </w:r>
      <w:r w:rsidR="00A657C8" w:rsidRPr="004A18A8">
        <w:rPr>
          <w:i/>
        </w:rPr>
        <w:t>llowing requirements</w:t>
      </w:r>
      <w:r w:rsidRPr="004A18A8">
        <w:rPr>
          <w:i/>
        </w:rPr>
        <w:t>:</w:t>
      </w:r>
    </w:p>
    <w:p w14:paraId="43F5503D" w14:textId="77777777" w:rsidR="004A18A8" w:rsidRPr="004A18A8" w:rsidRDefault="004A18A8" w:rsidP="0070531B">
      <w:pPr>
        <w:ind w:left="567" w:right="-1800"/>
        <w:jc w:val="both"/>
        <w:rPr>
          <w:i/>
        </w:rPr>
      </w:pPr>
    </w:p>
    <w:p w14:paraId="5D275EDF" w14:textId="3F2A4DB8" w:rsidR="006B4DA5" w:rsidRPr="004A18A8" w:rsidRDefault="00D65731" w:rsidP="0070531B">
      <w:pPr>
        <w:ind w:left="567" w:right="-1800"/>
        <w:jc w:val="both"/>
      </w:pPr>
      <w:r w:rsidRPr="004A18A8">
        <w:t>Midterm Exam</w:t>
      </w:r>
      <w:r w:rsidRPr="004A18A8">
        <w:tab/>
      </w:r>
      <w:r w:rsidRPr="004A18A8">
        <w:tab/>
      </w:r>
      <w:r w:rsidR="004A18A8" w:rsidRPr="004A18A8">
        <w:tab/>
      </w:r>
      <w:r w:rsidR="00F309B9">
        <w:tab/>
      </w:r>
      <w:r w:rsidR="00F309B9">
        <w:tab/>
      </w:r>
      <w:r w:rsidR="00F309B9">
        <w:tab/>
      </w:r>
      <w:r w:rsidRPr="004A18A8">
        <w:t>20</w:t>
      </w:r>
      <w:r w:rsidR="006B4DA5" w:rsidRPr="004A18A8">
        <w:t>%</w:t>
      </w:r>
    </w:p>
    <w:p w14:paraId="7755FAC5" w14:textId="28D5FFD6" w:rsidR="00D65731" w:rsidRPr="004A18A8" w:rsidRDefault="00D65731" w:rsidP="0070531B">
      <w:pPr>
        <w:ind w:left="567" w:right="-1800"/>
        <w:jc w:val="both"/>
      </w:pPr>
      <w:proofErr w:type="spellStart"/>
      <w:r w:rsidRPr="004A18A8">
        <w:t>TopHat</w:t>
      </w:r>
      <w:proofErr w:type="spellEnd"/>
      <w:r w:rsidRPr="004A18A8">
        <w:t xml:space="preserve"> </w:t>
      </w:r>
      <w:r w:rsidR="004A18A8" w:rsidRPr="004A18A8">
        <w:t xml:space="preserve">Questions </w:t>
      </w:r>
      <w:r w:rsidR="00C41231">
        <w:t>embedded in PP slides</w:t>
      </w:r>
      <w:r w:rsidR="00C41231">
        <w:tab/>
      </w:r>
      <w:r w:rsidR="00BB6EB4">
        <w:tab/>
      </w:r>
      <w:r w:rsidR="004A18A8" w:rsidRPr="004A18A8">
        <w:t>10%</w:t>
      </w:r>
    </w:p>
    <w:p w14:paraId="1F5C820F" w14:textId="1723A6E7" w:rsidR="004A18A8" w:rsidRPr="004A18A8" w:rsidRDefault="00C41231" w:rsidP="0070531B">
      <w:pPr>
        <w:ind w:left="567" w:right="-1800"/>
        <w:jc w:val="both"/>
      </w:pPr>
      <w:proofErr w:type="spellStart"/>
      <w:r>
        <w:t>TopHat</w:t>
      </w:r>
      <w:proofErr w:type="spellEnd"/>
      <w:r>
        <w:t xml:space="preserve"> Canadian Case Study </w:t>
      </w:r>
      <w:r w:rsidR="004A18A8" w:rsidRPr="004A18A8">
        <w:t>Questions</w:t>
      </w:r>
      <w:r w:rsidR="002D251F">
        <w:tab/>
      </w:r>
      <w:r w:rsidR="002D251F">
        <w:tab/>
      </w:r>
      <w:r w:rsidR="004A18A8" w:rsidRPr="004A18A8">
        <w:t>20%</w:t>
      </w:r>
    </w:p>
    <w:p w14:paraId="4A6F7005" w14:textId="61201779" w:rsidR="006B4DA5" w:rsidRPr="004A18A8" w:rsidRDefault="006B4DA5" w:rsidP="0070531B">
      <w:pPr>
        <w:ind w:left="567" w:right="-1800"/>
        <w:jc w:val="both"/>
      </w:pPr>
      <w:r w:rsidRPr="004A18A8">
        <w:t>Essay Proposal</w:t>
      </w:r>
      <w:r w:rsidRPr="004A18A8">
        <w:tab/>
      </w:r>
      <w:r w:rsidRPr="004A18A8">
        <w:tab/>
      </w:r>
      <w:r w:rsidR="004A18A8" w:rsidRPr="004A18A8">
        <w:tab/>
      </w:r>
      <w:r w:rsidR="004A18A8" w:rsidRPr="004A18A8">
        <w:tab/>
      </w:r>
      <w:r w:rsidR="004A18A8" w:rsidRPr="004A18A8">
        <w:tab/>
      </w:r>
      <w:r w:rsidR="00F309B9">
        <w:tab/>
      </w:r>
      <w:r w:rsidR="004A18A8" w:rsidRPr="004A18A8">
        <w:t>5</w:t>
      </w:r>
      <w:r w:rsidRPr="004A18A8">
        <w:t>%</w:t>
      </w:r>
    </w:p>
    <w:p w14:paraId="302955F2" w14:textId="273163D6" w:rsidR="006B4DA5" w:rsidRPr="004A18A8" w:rsidRDefault="006B4DA5" w:rsidP="0070531B">
      <w:pPr>
        <w:ind w:left="567" w:right="-1800"/>
        <w:jc w:val="both"/>
      </w:pPr>
      <w:r w:rsidRPr="004A18A8">
        <w:t xml:space="preserve">Essay </w:t>
      </w:r>
      <w:r w:rsidR="004A18A8" w:rsidRPr="004A18A8">
        <w:tab/>
      </w:r>
      <w:r w:rsidR="004A18A8" w:rsidRPr="004A18A8">
        <w:tab/>
      </w:r>
      <w:r w:rsidR="004A18A8" w:rsidRPr="004A18A8">
        <w:tab/>
      </w:r>
      <w:r w:rsidR="004A18A8" w:rsidRPr="004A18A8">
        <w:tab/>
      </w:r>
      <w:r w:rsidR="004A18A8" w:rsidRPr="004A18A8">
        <w:tab/>
      </w:r>
      <w:r w:rsidR="004A18A8" w:rsidRPr="004A18A8">
        <w:tab/>
      </w:r>
      <w:r w:rsidR="00F309B9">
        <w:tab/>
      </w:r>
      <w:r w:rsidR="004A18A8" w:rsidRPr="004A18A8">
        <w:t>1</w:t>
      </w:r>
      <w:r w:rsidRPr="004A18A8">
        <w:t>5%</w:t>
      </w:r>
    </w:p>
    <w:p w14:paraId="3CD2EE7F" w14:textId="2CCFCB48" w:rsidR="006B4DA5" w:rsidRPr="004A18A8" w:rsidRDefault="006B4DA5" w:rsidP="0070531B">
      <w:pPr>
        <w:ind w:left="567" w:right="-1800"/>
        <w:jc w:val="both"/>
      </w:pPr>
      <w:r w:rsidRPr="004A18A8">
        <w:t xml:space="preserve">Final Exam </w:t>
      </w:r>
      <w:r w:rsidRPr="004A18A8">
        <w:tab/>
      </w:r>
      <w:r w:rsidRPr="004A18A8">
        <w:tab/>
      </w:r>
      <w:r w:rsidR="004A18A8" w:rsidRPr="004A18A8">
        <w:tab/>
      </w:r>
      <w:r w:rsidR="004A18A8" w:rsidRPr="004A18A8">
        <w:tab/>
      </w:r>
      <w:r w:rsidR="004A18A8" w:rsidRPr="004A18A8">
        <w:tab/>
      </w:r>
      <w:r w:rsidR="00F309B9">
        <w:tab/>
      </w:r>
      <w:r w:rsidR="004A18A8" w:rsidRPr="004A18A8">
        <w:t>3</w:t>
      </w:r>
      <w:r w:rsidRPr="004A18A8">
        <w:t xml:space="preserve">0% </w:t>
      </w:r>
    </w:p>
    <w:p w14:paraId="03143FDA" w14:textId="77777777" w:rsidR="00315E73" w:rsidRDefault="00315E73" w:rsidP="00315E73">
      <w:pPr>
        <w:ind w:left="567" w:right="-1800"/>
        <w:jc w:val="center"/>
      </w:pPr>
    </w:p>
    <w:p w14:paraId="67EF4E98" w14:textId="77777777" w:rsidR="0069745D" w:rsidRDefault="0069745D" w:rsidP="0069745D">
      <w:pPr>
        <w:shd w:val="clear" w:color="auto" w:fill="FFFFFF"/>
        <w:textAlignment w:val="baseline"/>
        <w:rPr>
          <w:rFonts w:ascii="Segoe UI" w:eastAsia="Times New Roman" w:hAnsi="Segoe UI" w:cs="Segoe UI"/>
          <w:color w:val="201F1E"/>
          <w:sz w:val="23"/>
          <w:szCs w:val="23"/>
        </w:rPr>
      </w:pPr>
    </w:p>
    <w:p w14:paraId="39C85E79" w14:textId="1AE7A9C8" w:rsidR="0069745D" w:rsidRDefault="0069745D" w:rsidP="0068118B">
      <w:pPr>
        <w:shd w:val="clear" w:color="auto" w:fill="FFFFFF"/>
        <w:ind w:right="-1425"/>
        <w:jc w:val="both"/>
        <w:textAlignment w:val="baseline"/>
        <w:rPr>
          <w:rFonts w:eastAsia="Times New Roman" w:cs="Segoe UI"/>
          <w:i/>
          <w:iCs/>
          <w:color w:val="201F1E"/>
        </w:rPr>
      </w:pPr>
      <w:r>
        <w:rPr>
          <w:rFonts w:eastAsia="Times New Roman" w:cs="Segoe UI"/>
          <w:i/>
          <w:iCs/>
          <w:color w:val="201F1E"/>
        </w:rPr>
        <w:t>PLEASE NOTE….</w:t>
      </w:r>
    </w:p>
    <w:p w14:paraId="62A7140E" w14:textId="4424B9B8" w:rsidR="0069745D" w:rsidRPr="00F309B9" w:rsidRDefault="00F309B9" w:rsidP="0068118B">
      <w:pPr>
        <w:shd w:val="clear" w:color="auto" w:fill="FFFFFF"/>
        <w:ind w:right="-1425"/>
        <w:jc w:val="both"/>
        <w:textAlignment w:val="baseline"/>
        <w:rPr>
          <w:rFonts w:eastAsia="Times New Roman" w:cs="Segoe UI"/>
          <w:color w:val="201F1E"/>
        </w:rPr>
      </w:pPr>
      <w:r w:rsidRPr="00F309B9">
        <w:rPr>
          <w:rFonts w:eastAsia="Times New Roman" w:cs="Segoe UI"/>
          <w:iCs/>
          <w:color w:val="201F1E"/>
        </w:rPr>
        <w:t>W</w:t>
      </w:r>
      <w:r w:rsidR="0069745D" w:rsidRPr="00F309B9">
        <w:rPr>
          <w:rFonts w:eastAsia="Times New Roman" w:cs="Segoe UI"/>
          <w:iCs/>
          <w:color w:val="201F1E"/>
        </w:rPr>
        <w:t xml:space="preserve">e will be using the </w:t>
      </w:r>
      <w:proofErr w:type="spellStart"/>
      <w:r w:rsidR="0069745D" w:rsidRPr="00F309B9">
        <w:rPr>
          <w:rFonts w:eastAsia="Times New Roman" w:cs="Segoe UI"/>
          <w:iCs/>
          <w:color w:val="201F1E"/>
        </w:rPr>
        <w:t>To</w:t>
      </w:r>
      <w:r>
        <w:rPr>
          <w:rFonts w:eastAsia="Times New Roman" w:cs="Segoe UI"/>
          <w:iCs/>
          <w:color w:val="201F1E"/>
        </w:rPr>
        <w:t>p</w:t>
      </w:r>
      <w:r w:rsidR="0069745D" w:rsidRPr="00F309B9">
        <w:rPr>
          <w:rFonts w:eastAsia="Times New Roman" w:cs="Segoe UI"/>
          <w:iCs/>
          <w:color w:val="201F1E"/>
        </w:rPr>
        <w:t>Hat</w:t>
      </w:r>
      <w:proofErr w:type="spellEnd"/>
      <w:r w:rsidR="0069745D" w:rsidRPr="00F309B9">
        <w:rPr>
          <w:rFonts w:eastAsia="Times New Roman" w:cs="Segoe UI"/>
          <w:iCs/>
          <w:color w:val="201F1E"/>
        </w:rPr>
        <w:t xml:space="preserve"> digital learning platform which is comprised of this term's online Case Studies </w:t>
      </w:r>
      <w:proofErr w:type="spellStart"/>
      <w:r w:rsidR="0069745D" w:rsidRPr="00F309B9">
        <w:rPr>
          <w:rFonts w:eastAsia="Times New Roman" w:cs="Segoe UI"/>
          <w:iCs/>
          <w:color w:val="201F1E"/>
        </w:rPr>
        <w:t>Coursepack</w:t>
      </w:r>
      <w:proofErr w:type="spellEnd"/>
      <w:r w:rsidR="0069745D" w:rsidRPr="00F309B9">
        <w:rPr>
          <w:rFonts w:eastAsia="Times New Roman" w:cs="Segoe UI"/>
          <w:iCs/>
          <w:color w:val="201F1E"/>
        </w:rPr>
        <w:t xml:space="preserve"> and the in-class response system I will be using. There are two texts you are required to read: </w:t>
      </w:r>
      <w:r w:rsidR="0069745D" w:rsidRPr="00F309B9">
        <w:rPr>
          <w:rFonts w:eastAsia="Times New Roman" w:cs="Segoe UI"/>
          <w:iCs/>
          <w:color w:val="201F1E"/>
          <w:u w:val="single"/>
        </w:rPr>
        <w:t>“Crime in the Canadian Context” (O’Grady)</w:t>
      </w:r>
      <w:r w:rsidRPr="00F309B9">
        <w:rPr>
          <w:rFonts w:eastAsia="Times New Roman" w:cs="Segoe UI"/>
          <w:iCs/>
          <w:color w:val="201F1E"/>
        </w:rPr>
        <w:t xml:space="preserve"> and  “</w:t>
      </w:r>
      <w:r w:rsidRPr="00F309B9">
        <w:rPr>
          <w:rFonts w:eastAsia="Times New Roman" w:cs="Segoe UI"/>
          <w:iCs/>
          <w:color w:val="201F1E"/>
          <w:u w:val="single"/>
        </w:rPr>
        <w:t xml:space="preserve">Introduction to Criminology: Canadian </w:t>
      </w:r>
      <w:r w:rsidR="0069745D" w:rsidRPr="00F309B9">
        <w:rPr>
          <w:rFonts w:eastAsia="Times New Roman" w:cs="Segoe UI"/>
          <w:iCs/>
          <w:color w:val="201F1E"/>
          <w:u w:val="single"/>
        </w:rPr>
        <w:t>Case Studies</w:t>
      </w:r>
      <w:r w:rsidRPr="00F309B9">
        <w:rPr>
          <w:rFonts w:eastAsia="Times New Roman" w:cs="Segoe UI"/>
          <w:iCs/>
          <w:color w:val="201F1E"/>
          <w:u w:val="single"/>
        </w:rPr>
        <w:t>” (Behnke-Cook)</w:t>
      </w:r>
      <w:r w:rsidR="0069745D" w:rsidRPr="00F309B9">
        <w:rPr>
          <w:rFonts w:eastAsia="Times New Roman" w:cs="Segoe UI"/>
          <w:iCs/>
          <w:color w:val="201F1E"/>
        </w:rPr>
        <w:t xml:space="preserve">. </w:t>
      </w:r>
      <w:r w:rsidR="0069745D" w:rsidRPr="00F309B9">
        <w:rPr>
          <w:rFonts w:eastAsia="Times New Roman" w:cs="Segoe UI"/>
          <w:b/>
          <w:iCs/>
          <w:color w:val="201F1E"/>
        </w:rPr>
        <w:t xml:space="preserve">Embedded within the Case Studies </w:t>
      </w:r>
      <w:proofErr w:type="spellStart"/>
      <w:r w:rsidR="0069745D" w:rsidRPr="00F309B9">
        <w:rPr>
          <w:rFonts w:eastAsia="Times New Roman" w:cs="Segoe UI"/>
          <w:b/>
          <w:iCs/>
          <w:color w:val="201F1E"/>
        </w:rPr>
        <w:t>Coursepack</w:t>
      </w:r>
      <w:proofErr w:type="spellEnd"/>
      <w:r w:rsidR="0069745D" w:rsidRPr="00F309B9">
        <w:rPr>
          <w:rFonts w:eastAsia="Times New Roman" w:cs="Segoe UI"/>
          <w:b/>
          <w:iCs/>
          <w:color w:val="201F1E"/>
        </w:rPr>
        <w:t xml:space="preserve"> are interactive questions pertaining to the readings, which will be factored into your overall grade for the course</w:t>
      </w:r>
      <w:r w:rsidR="00C41231">
        <w:rPr>
          <w:rFonts w:eastAsia="Times New Roman" w:cs="Segoe UI"/>
          <w:b/>
          <w:iCs/>
          <w:color w:val="201F1E"/>
        </w:rPr>
        <w:t xml:space="preserve"> (worth 20% of your final grade)</w:t>
      </w:r>
      <w:r w:rsidR="0069745D" w:rsidRPr="00F309B9">
        <w:rPr>
          <w:rFonts w:eastAsia="Times New Roman" w:cs="Segoe UI"/>
          <w:b/>
          <w:iCs/>
          <w:color w:val="201F1E"/>
        </w:rPr>
        <w:t>.</w:t>
      </w:r>
      <w:r w:rsidR="0069745D" w:rsidRPr="00F309B9">
        <w:rPr>
          <w:rFonts w:eastAsia="Times New Roman" w:cs="Segoe UI"/>
          <w:iCs/>
          <w:color w:val="201F1E"/>
        </w:rPr>
        <w:t xml:space="preserve"> The </w:t>
      </w:r>
      <w:r w:rsidR="0069745D" w:rsidRPr="00F309B9">
        <w:rPr>
          <w:rFonts w:eastAsia="Times New Roman" w:cs="Segoe UI"/>
          <w:b/>
          <w:iCs/>
          <w:color w:val="201F1E"/>
        </w:rPr>
        <w:t>in-class response system will allow you to answer in-lecture questions via your mobile phone or laptop, which will also factor into your overall grade for the course</w:t>
      </w:r>
      <w:r w:rsidR="00C41231">
        <w:rPr>
          <w:rFonts w:eastAsia="Times New Roman" w:cs="Segoe UI"/>
          <w:b/>
          <w:iCs/>
          <w:color w:val="201F1E"/>
        </w:rPr>
        <w:t xml:space="preserve"> (worth 10% of your final grade)</w:t>
      </w:r>
      <w:r w:rsidR="0069745D" w:rsidRPr="00F309B9">
        <w:rPr>
          <w:rFonts w:eastAsia="Times New Roman" w:cs="Segoe UI"/>
          <w:b/>
          <w:iCs/>
          <w:color w:val="201F1E"/>
        </w:rPr>
        <w:t>.</w:t>
      </w:r>
      <w:r w:rsidR="0069745D" w:rsidRPr="00F309B9">
        <w:rPr>
          <w:rFonts w:eastAsia="Times New Roman" w:cs="Segoe UI"/>
          <w:iCs/>
          <w:color w:val="201F1E"/>
        </w:rPr>
        <w:t xml:space="preserve"> To gain access to the Top Hat course </w:t>
      </w:r>
      <w:r w:rsidR="0068118B" w:rsidRPr="00F309B9">
        <w:rPr>
          <w:rFonts w:eastAsia="Times New Roman" w:cs="Segoe UI"/>
          <w:iCs/>
          <w:color w:val="201F1E"/>
        </w:rPr>
        <w:t xml:space="preserve">we </w:t>
      </w:r>
      <w:r w:rsidR="0069745D" w:rsidRPr="00F309B9">
        <w:rPr>
          <w:rFonts w:eastAsia="Times New Roman" w:cs="Segoe UI"/>
          <w:iCs/>
          <w:color w:val="201F1E"/>
        </w:rPr>
        <w:t>will be working from</w:t>
      </w:r>
      <w:r w:rsidR="0068118B" w:rsidRPr="00F309B9">
        <w:rPr>
          <w:rFonts w:eastAsia="Times New Roman" w:cs="Segoe UI"/>
          <w:iCs/>
          <w:color w:val="201F1E"/>
        </w:rPr>
        <w:t>,</w:t>
      </w:r>
      <w:r w:rsidR="0069745D" w:rsidRPr="00F309B9">
        <w:rPr>
          <w:rFonts w:eastAsia="Times New Roman" w:cs="Segoe UI"/>
          <w:iCs/>
          <w:color w:val="201F1E"/>
        </w:rPr>
        <w:t xml:space="preserve"> </w:t>
      </w:r>
      <w:r w:rsidR="0068118B" w:rsidRPr="00F309B9">
        <w:rPr>
          <w:rFonts w:eastAsia="Times New Roman" w:cs="Segoe UI"/>
          <w:iCs/>
          <w:color w:val="201F1E"/>
        </w:rPr>
        <w:t>(</w:t>
      </w:r>
      <w:r w:rsidR="0069745D" w:rsidRPr="00F309B9">
        <w:rPr>
          <w:rFonts w:eastAsia="Times New Roman" w:cs="Segoe UI"/>
          <w:iCs/>
          <w:color w:val="201F1E"/>
        </w:rPr>
        <w:t>so you can begin working with the textbooks as well as participate in in-class questions</w:t>
      </w:r>
      <w:r w:rsidR="0068118B" w:rsidRPr="00F309B9">
        <w:rPr>
          <w:rFonts w:eastAsia="Times New Roman" w:cs="Segoe UI"/>
          <w:iCs/>
          <w:color w:val="201F1E"/>
        </w:rPr>
        <w:t>)</w:t>
      </w:r>
      <w:r w:rsidR="0069745D" w:rsidRPr="00F309B9">
        <w:rPr>
          <w:rFonts w:eastAsia="Times New Roman" w:cs="Segoe UI"/>
          <w:iCs/>
          <w:color w:val="201F1E"/>
        </w:rPr>
        <w:t>, follow the link and instructions in the course invitation sent to your University of Guelph email address. You will be charged $65 at checkout when attempting to access the course. Access cards (with codes that can be input at the checkout page) for the textbooks and in-class response system can also be purchased at the University of Guelph bookstore, but may be subject to a price mark-up. If you run into any problems signing for Top Hat or gaining access to the course, email </w:t>
      </w:r>
      <w:hyperlink r:id="rId6" w:tgtFrame="_blank" w:history="1">
        <w:r w:rsidR="0069745D" w:rsidRPr="00F309B9">
          <w:rPr>
            <w:rStyle w:val="Hyperlink"/>
            <w:rFonts w:eastAsia="Times New Roman" w:cs="Segoe UI"/>
            <w:iCs/>
            <w:bdr w:val="none" w:sz="0" w:space="0" w:color="auto" w:frame="1"/>
          </w:rPr>
          <w:t>support@tophat.com</w:t>
        </w:r>
      </w:hyperlink>
      <w:r w:rsidR="0069745D" w:rsidRPr="00F309B9">
        <w:rPr>
          <w:rFonts w:eastAsia="Times New Roman" w:cs="Segoe UI"/>
          <w:iCs/>
          <w:color w:val="201F1E"/>
        </w:rPr>
        <w:t>.</w:t>
      </w:r>
    </w:p>
    <w:p w14:paraId="3EB93A13" w14:textId="77777777" w:rsidR="0069745D" w:rsidRPr="00F309B9" w:rsidRDefault="0069745D" w:rsidP="0069745D">
      <w:pPr>
        <w:rPr>
          <w:rFonts w:ascii="Times New Roman" w:eastAsia="Times New Roman" w:hAnsi="Times New Roman" w:cs="Times New Roman"/>
          <w:sz w:val="20"/>
          <w:szCs w:val="20"/>
        </w:rPr>
      </w:pPr>
    </w:p>
    <w:p w14:paraId="3AE24D23" w14:textId="77777777" w:rsidR="00315E73" w:rsidRDefault="00315E73" w:rsidP="00492B81">
      <w:pPr>
        <w:ind w:right="-1800"/>
        <w:rPr>
          <w:sz w:val="28"/>
          <w:szCs w:val="28"/>
        </w:rPr>
      </w:pPr>
    </w:p>
    <w:p w14:paraId="503D92FC" w14:textId="77777777" w:rsidR="000A333E" w:rsidRPr="000A333E" w:rsidRDefault="000A333E" w:rsidP="000A333E">
      <w:pPr>
        <w:ind w:right="-1800" w:firstLine="567"/>
        <w:rPr>
          <w:sz w:val="28"/>
          <w:szCs w:val="28"/>
        </w:rPr>
      </w:pPr>
    </w:p>
    <w:sectPr w:rsidR="000A333E" w:rsidRPr="000A333E" w:rsidSect="00C14F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93A60"/>
    <w:multiLevelType w:val="hybridMultilevel"/>
    <w:tmpl w:val="DCD2F2A0"/>
    <w:lvl w:ilvl="0" w:tplc="75666D2C">
      <w:start w:val="1"/>
      <w:numFmt w:val="decimal"/>
      <w:lvlText w:val="(%1)"/>
      <w:lvlJc w:val="left"/>
      <w:pPr>
        <w:tabs>
          <w:tab w:val="num" w:pos="900"/>
        </w:tabs>
        <w:ind w:left="90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048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73"/>
    <w:rsid w:val="000358B2"/>
    <w:rsid w:val="000A333E"/>
    <w:rsid w:val="00124B8D"/>
    <w:rsid w:val="00126D06"/>
    <w:rsid w:val="001D48EB"/>
    <w:rsid w:val="001F0B52"/>
    <w:rsid w:val="00210093"/>
    <w:rsid w:val="002D251F"/>
    <w:rsid w:val="002F615A"/>
    <w:rsid w:val="00315E73"/>
    <w:rsid w:val="003F113B"/>
    <w:rsid w:val="003F1188"/>
    <w:rsid w:val="00441BD1"/>
    <w:rsid w:val="00482958"/>
    <w:rsid w:val="00492B81"/>
    <w:rsid w:val="00497B84"/>
    <w:rsid w:val="004A18A8"/>
    <w:rsid w:val="004C1CC7"/>
    <w:rsid w:val="004F152F"/>
    <w:rsid w:val="0055336C"/>
    <w:rsid w:val="00556EEA"/>
    <w:rsid w:val="0063393F"/>
    <w:rsid w:val="0068118B"/>
    <w:rsid w:val="0069745D"/>
    <w:rsid w:val="006B4DA5"/>
    <w:rsid w:val="006C6567"/>
    <w:rsid w:val="0070531B"/>
    <w:rsid w:val="00731831"/>
    <w:rsid w:val="007C2D9C"/>
    <w:rsid w:val="0085683E"/>
    <w:rsid w:val="00871FFB"/>
    <w:rsid w:val="00876123"/>
    <w:rsid w:val="0095440E"/>
    <w:rsid w:val="0095605D"/>
    <w:rsid w:val="00961574"/>
    <w:rsid w:val="009D0FED"/>
    <w:rsid w:val="00A657C8"/>
    <w:rsid w:val="00A9170F"/>
    <w:rsid w:val="00AC1763"/>
    <w:rsid w:val="00AE4BF2"/>
    <w:rsid w:val="00AF7C5D"/>
    <w:rsid w:val="00BB6EB4"/>
    <w:rsid w:val="00C14F23"/>
    <w:rsid w:val="00C32D63"/>
    <w:rsid w:val="00C41231"/>
    <w:rsid w:val="00D030A1"/>
    <w:rsid w:val="00D65731"/>
    <w:rsid w:val="00E37D25"/>
    <w:rsid w:val="00E55AA2"/>
    <w:rsid w:val="00E56AF4"/>
    <w:rsid w:val="00EF1D3B"/>
    <w:rsid w:val="00F309B9"/>
    <w:rsid w:val="00F728E7"/>
    <w:rsid w:val="00FA3D31"/>
    <w:rsid w:val="00FC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7932"/>
  <w14:defaultImageDpi w14:val="300"/>
  <w15:docId w15:val="{D212B667-7679-204A-86DB-161FCF90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76185">
      <w:bodyDiv w:val="1"/>
      <w:marLeft w:val="0"/>
      <w:marRight w:val="0"/>
      <w:marTop w:val="0"/>
      <w:marBottom w:val="0"/>
      <w:divBdr>
        <w:top w:val="none" w:sz="0" w:space="0" w:color="auto"/>
        <w:left w:val="none" w:sz="0" w:space="0" w:color="auto"/>
        <w:bottom w:val="none" w:sz="0" w:space="0" w:color="auto"/>
        <w:right w:val="none" w:sz="0" w:space="0" w:color="auto"/>
      </w:divBdr>
      <w:divsChild>
        <w:div w:id="1583906758">
          <w:marLeft w:val="0"/>
          <w:marRight w:val="0"/>
          <w:marTop w:val="0"/>
          <w:marBottom w:val="0"/>
          <w:divBdr>
            <w:top w:val="none" w:sz="0" w:space="0" w:color="auto"/>
            <w:left w:val="none" w:sz="0" w:space="0" w:color="auto"/>
            <w:bottom w:val="none" w:sz="0" w:space="0" w:color="auto"/>
            <w:right w:val="none" w:sz="0" w:space="0" w:color="auto"/>
          </w:divBdr>
        </w:div>
        <w:div w:id="401772">
          <w:marLeft w:val="0"/>
          <w:marRight w:val="0"/>
          <w:marTop w:val="0"/>
          <w:marBottom w:val="0"/>
          <w:divBdr>
            <w:top w:val="none" w:sz="0" w:space="0" w:color="auto"/>
            <w:left w:val="none" w:sz="0" w:space="0" w:color="auto"/>
            <w:bottom w:val="none" w:sz="0" w:space="0" w:color="auto"/>
            <w:right w:val="none" w:sz="0" w:space="0" w:color="auto"/>
          </w:divBdr>
        </w:div>
        <w:div w:id="1114400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tophat.com" TargetMode="External"/><Relationship Id="rId5" Type="http://schemas.openxmlformats.org/officeDocument/2006/relationships/hyperlink" Target="mailto:dbehnkec@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Behnke-Cook</dc:creator>
  <cp:keywords/>
  <dc:description/>
  <cp:lastModifiedBy>Deanna Behnke-Cook</cp:lastModifiedBy>
  <cp:revision>2</cp:revision>
  <cp:lastPrinted>2018-12-21T03:53:00Z</cp:lastPrinted>
  <dcterms:created xsi:type="dcterms:W3CDTF">2022-08-22T21:50:00Z</dcterms:created>
  <dcterms:modified xsi:type="dcterms:W3CDTF">2022-08-22T21:50:00Z</dcterms:modified>
</cp:coreProperties>
</file>