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422A" w14:textId="77777777" w:rsidR="00057360" w:rsidRDefault="00057360" w:rsidP="00057360">
      <w:pPr>
        <w:pStyle w:val="Heading1"/>
        <w:jc w:val="center"/>
      </w:pPr>
      <w:r>
        <w:t>SOC*2070, Course Outline</w:t>
      </w:r>
    </w:p>
    <w:p w14:paraId="37013401" w14:textId="77777777" w:rsidR="00057360" w:rsidRDefault="00057360" w:rsidP="00057360">
      <w:pPr>
        <w:pStyle w:val="Heading1"/>
        <w:jc w:val="center"/>
      </w:pPr>
      <w:r>
        <w:t>Fall 2023</w:t>
      </w:r>
    </w:p>
    <w:p w14:paraId="7CAC790E" w14:textId="77777777" w:rsidR="00057360" w:rsidRPr="00120B7B" w:rsidRDefault="00057360" w:rsidP="00057360">
      <w:pPr>
        <w:autoSpaceDE w:val="0"/>
        <w:autoSpaceDN w:val="0"/>
        <w:adjustRightInd w:val="0"/>
        <w:spacing w:after="0" w:line="240" w:lineRule="auto"/>
        <w:rPr>
          <w:rFonts w:cs="Times New Roman"/>
          <w:b/>
          <w:bCs/>
          <w:sz w:val="28"/>
          <w:szCs w:val="36"/>
        </w:rPr>
      </w:pPr>
    </w:p>
    <w:p w14:paraId="7FAD060B" w14:textId="77777777" w:rsidR="00057360" w:rsidRPr="0013239C" w:rsidRDefault="00057360" w:rsidP="00057360">
      <w:pPr>
        <w:autoSpaceDE w:val="0"/>
        <w:autoSpaceDN w:val="0"/>
        <w:adjustRightInd w:val="0"/>
        <w:spacing w:after="0" w:line="240" w:lineRule="auto"/>
        <w:rPr>
          <w:rFonts w:cs="Times New Roman"/>
          <w:sz w:val="24"/>
          <w:szCs w:val="36"/>
        </w:rPr>
      </w:pPr>
      <w:r w:rsidRPr="00120B7B">
        <w:rPr>
          <w:rFonts w:cs="Times New Roman"/>
          <w:b/>
          <w:bCs/>
          <w:sz w:val="24"/>
          <w:szCs w:val="36"/>
        </w:rPr>
        <w:t>Course Title:</w:t>
      </w:r>
      <w:r>
        <w:rPr>
          <w:rFonts w:cs="Times New Roman"/>
          <w:b/>
          <w:bCs/>
          <w:sz w:val="24"/>
          <w:szCs w:val="36"/>
        </w:rPr>
        <w:t xml:space="preserve"> </w:t>
      </w:r>
      <w:r>
        <w:rPr>
          <w:rFonts w:cs="Times New Roman"/>
          <w:sz w:val="24"/>
          <w:szCs w:val="36"/>
        </w:rPr>
        <w:t>Social Deviance</w:t>
      </w:r>
      <w:r w:rsidRPr="0013239C">
        <w:rPr>
          <w:rFonts w:cs="Times New Roman"/>
          <w:sz w:val="24"/>
          <w:szCs w:val="36"/>
        </w:rPr>
        <w:t xml:space="preserve"> </w:t>
      </w:r>
    </w:p>
    <w:p w14:paraId="2BCDCCDB" w14:textId="77777777" w:rsidR="00057360" w:rsidRPr="00120B7B" w:rsidRDefault="00057360" w:rsidP="00057360">
      <w:pPr>
        <w:autoSpaceDE w:val="0"/>
        <w:autoSpaceDN w:val="0"/>
        <w:adjustRightInd w:val="0"/>
        <w:spacing w:after="0" w:line="240" w:lineRule="auto"/>
        <w:rPr>
          <w:rFonts w:cs="Times New Roman"/>
          <w:b/>
          <w:bCs/>
          <w:sz w:val="24"/>
          <w:szCs w:val="36"/>
        </w:rPr>
      </w:pPr>
    </w:p>
    <w:p w14:paraId="1138C6F4" w14:textId="77777777" w:rsidR="00057360" w:rsidRPr="00F26C2F" w:rsidRDefault="00057360" w:rsidP="00057360">
      <w:pPr>
        <w:rPr>
          <w:rFonts w:cs="Times New Roman"/>
          <w:color w:val="000000"/>
          <w:sz w:val="24"/>
          <w:szCs w:val="24"/>
        </w:rPr>
      </w:pPr>
      <w:r w:rsidRPr="38750429">
        <w:rPr>
          <w:rFonts w:cs="Times New Roman"/>
          <w:b/>
          <w:bCs/>
          <w:color w:val="000000" w:themeColor="text1"/>
          <w:sz w:val="24"/>
          <w:szCs w:val="24"/>
        </w:rPr>
        <w:t xml:space="preserve">Course Description: </w:t>
      </w:r>
      <w:r>
        <w:rPr>
          <w:rFonts w:cs="Times New Roman"/>
          <w:color w:val="000000" w:themeColor="text1"/>
          <w:sz w:val="24"/>
          <w:szCs w:val="24"/>
        </w:rPr>
        <w:t xml:space="preserve">What constitutes “normal”? This course will introduce you to the concept of social deviance and explore classic and contemporary theories and debates surrounding social control and the subsequent conformity or subversion of what many consider “normal”. Throughout this exploration, students will make meaningful connections between theorizations of and real-world examples of socially constructed norms and social deviance. Themes will include but are certainly not limited </w:t>
      </w:r>
      <w:proofErr w:type="gramStart"/>
      <w:r>
        <w:rPr>
          <w:rFonts w:cs="Times New Roman"/>
          <w:color w:val="000000" w:themeColor="text1"/>
          <w:sz w:val="24"/>
          <w:szCs w:val="24"/>
        </w:rPr>
        <w:t>to:</w:t>
      </w:r>
      <w:proofErr w:type="gramEnd"/>
      <w:r>
        <w:rPr>
          <w:rFonts w:cs="Times New Roman"/>
          <w:color w:val="000000" w:themeColor="text1"/>
          <w:sz w:val="24"/>
          <w:szCs w:val="24"/>
        </w:rPr>
        <w:t xml:space="preserve"> stigma, media and moral panic, gender and sexuality, mental health, and substance abuse. We will explore both mental and physical deviance, and students will be challenged to think reflexively about their participation in social control as both conformists and deviants.  </w:t>
      </w:r>
    </w:p>
    <w:p w14:paraId="7EABF911" w14:textId="77777777" w:rsidR="009C26C9" w:rsidRDefault="009C26C9"/>
    <w:sectPr w:rsidR="009C26C9" w:rsidSect="009462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360"/>
    <w:rsid w:val="00057360"/>
    <w:rsid w:val="001475C8"/>
    <w:rsid w:val="002B7ACD"/>
    <w:rsid w:val="009462C5"/>
    <w:rsid w:val="009C26C9"/>
    <w:rsid w:val="00B114B8"/>
    <w:rsid w:val="00B863A0"/>
    <w:rsid w:val="00C4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2B0EFC"/>
  <w15:chartTrackingRefBased/>
  <w15:docId w15:val="{037C50E4-E8A4-BF4D-AD23-CF3FE292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57360"/>
    <w:pPr>
      <w:spacing w:after="200" w:line="276" w:lineRule="auto"/>
    </w:pPr>
    <w:rPr>
      <w:rFonts w:asciiTheme="minorHAnsi" w:hAnsiTheme="minorHAnsi" w:cstheme="minorBidi"/>
      <w:kern w:val="0"/>
      <w:sz w:val="22"/>
      <w:szCs w:val="22"/>
      <w14:ligatures w14:val="none"/>
    </w:rPr>
  </w:style>
  <w:style w:type="paragraph" w:styleId="Heading1">
    <w:name w:val="heading 1"/>
    <w:basedOn w:val="Normal"/>
    <w:next w:val="Normal"/>
    <w:link w:val="Heading1Char"/>
    <w:uiPriority w:val="9"/>
    <w:qFormat/>
    <w:rsid w:val="00057360"/>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057360"/>
    <w:pPr>
      <w:autoSpaceDE w:val="0"/>
      <w:autoSpaceDN w:val="0"/>
      <w:adjustRightInd w:val="0"/>
      <w:spacing w:after="0" w:line="240" w:lineRule="auto"/>
      <w:outlineLvl w:val="1"/>
    </w:pPr>
    <w:rPr>
      <w:rFonts w:cs="Times New Roman"/>
      <w:b/>
      <w:color w:val="000000"/>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360"/>
    <w:rPr>
      <w:rFonts w:asciiTheme="minorHAnsi" w:hAnsiTheme="minorHAnsi"/>
      <w:b/>
      <w:bCs/>
      <w:color w:val="000000"/>
      <w:kern w:val="0"/>
      <w:sz w:val="36"/>
      <w:szCs w:val="36"/>
      <w14:ligatures w14:val="none"/>
    </w:rPr>
  </w:style>
  <w:style w:type="character" w:customStyle="1" w:styleId="Heading2Char">
    <w:name w:val="Heading 2 Char"/>
    <w:basedOn w:val="DefaultParagraphFont"/>
    <w:link w:val="Heading2"/>
    <w:uiPriority w:val="9"/>
    <w:rsid w:val="00057360"/>
    <w:rPr>
      <w:rFonts w:asciiTheme="minorHAnsi" w:hAnsiTheme="minorHAnsi"/>
      <w:b/>
      <w:color w:val="000000"/>
      <w:kern w:val="0"/>
      <w:sz w:val="28"/>
      <w:u w:val="singl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A786C3E1C0446B651D55F80579CEC" ma:contentTypeVersion="10" ma:contentTypeDescription="Create a new document." ma:contentTypeScope="" ma:versionID="6d575b904816ca5b9f6c692053ab3924">
  <xsd:schema xmlns:xsd="http://www.w3.org/2001/XMLSchema" xmlns:xs="http://www.w3.org/2001/XMLSchema" xmlns:p="http://schemas.microsoft.com/office/2006/metadata/properties" xmlns:ns2="0e1720b0-403b-4a72-ade8-c663d2bd30e8" xmlns:ns3="d4b32c6a-a8d3-4da0-8c9b-a9423bb96ace" targetNamespace="http://schemas.microsoft.com/office/2006/metadata/properties" ma:root="true" ma:fieldsID="8ce480889b3dce2f2975d716b32e533d" ns2:_="" ns3:_="">
    <xsd:import namespace="0e1720b0-403b-4a72-ade8-c663d2bd30e8"/>
    <xsd:import namespace="d4b32c6a-a8d3-4da0-8c9b-a9423bb96ac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720b0-403b-4a72-ade8-c663d2bd3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b193f5f-1873-4006-86b7-95c2ee49943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32c6a-a8d3-4da0-8c9b-a9423bb96ac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04E2A-C53E-4F2E-9795-F11FFE034D18}"/>
</file>

<file path=customXml/itemProps2.xml><?xml version="1.0" encoding="utf-8"?>
<ds:datastoreItem xmlns:ds="http://schemas.openxmlformats.org/officeDocument/2006/customXml" ds:itemID="{77034521-53F4-4D9D-B7C7-EDF6FA174CB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Donald Ross</dc:creator>
  <cp:keywords/>
  <dc:description/>
  <cp:lastModifiedBy>Bradley Donald Ross</cp:lastModifiedBy>
  <cp:revision>1</cp:revision>
  <dcterms:created xsi:type="dcterms:W3CDTF">2023-08-17T13:58:00Z</dcterms:created>
  <dcterms:modified xsi:type="dcterms:W3CDTF">2023-08-17T13:59:00Z</dcterms:modified>
</cp:coreProperties>
</file>