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0D32" w14:textId="660550B6" w:rsidR="00532191" w:rsidRDefault="00532191" w:rsidP="00532191">
      <w:pPr>
        <w:jc w:val="center"/>
        <w:rPr>
          <w:rFonts w:ascii="Times New Roman" w:hAnsi="Times New Roman" w:cs="Times New Roman"/>
          <w:b/>
          <w:bCs/>
          <w:sz w:val="24"/>
          <w:szCs w:val="24"/>
        </w:rPr>
      </w:pPr>
      <w:r>
        <w:rPr>
          <w:rFonts w:ascii="Times New Roman" w:hAnsi="Times New Roman"/>
          <w:b/>
          <w:bCs/>
          <w:sz w:val="24"/>
          <w:szCs w:val="24"/>
        </w:rPr>
        <w:t>SOC2080 Rural Sociology Winter 202</w:t>
      </w:r>
      <w:r w:rsidR="0078483E">
        <w:rPr>
          <w:rFonts w:ascii="Times New Roman" w:hAnsi="Times New Roman"/>
          <w:b/>
          <w:bCs/>
          <w:sz w:val="24"/>
          <w:szCs w:val="24"/>
        </w:rPr>
        <w:t>4</w:t>
      </w:r>
      <w:r>
        <w:rPr>
          <w:rFonts w:ascii="Times New Roman" w:hAnsi="Times New Roman"/>
          <w:b/>
          <w:bCs/>
          <w:sz w:val="24"/>
          <w:szCs w:val="24"/>
        </w:rPr>
        <w:t xml:space="preserve"> Short Syllabus (subject to revision)</w:t>
      </w:r>
    </w:p>
    <w:p w14:paraId="11D1EE18" w14:textId="77777777" w:rsidR="00532191" w:rsidRDefault="00532191" w:rsidP="00532191">
      <w:pPr>
        <w:jc w:val="center"/>
        <w:rPr>
          <w:rFonts w:ascii="Times New Roman" w:hAnsi="Times New Roman"/>
          <w:b/>
          <w:bCs/>
          <w:sz w:val="24"/>
          <w:szCs w:val="24"/>
        </w:rPr>
      </w:pPr>
      <w:r>
        <w:rPr>
          <w:rFonts w:ascii="Times New Roman" w:hAnsi="Times New Roman"/>
          <w:b/>
          <w:bCs/>
          <w:sz w:val="24"/>
          <w:szCs w:val="24"/>
        </w:rPr>
        <w:t>Department of Sociology and Anthropology</w:t>
      </w:r>
    </w:p>
    <w:p w14:paraId="3DA7B84C" w14:textId="77777777" w:rsidR="00532191" w:rsidRDefault="00532191" w:rsidP="00532191">
      <w:pPr>
        <w:jc w:val="center"/>
        <w:rPr>
          <w:rFonts w:ascii="Times New Roman" w:hAnsi="Times New Roman"/>
          <w:b/>
          <w:bCs/>
          <w:sz w:val="24"/>
          <w:szCs w:val="24"/>
        </w:rPr>
      </w:pPr>
      <w:r>
        <w:rPr>
          <w:rFonts w:ascii="Times New Roman" w:hAnsi="Times New Roman"/>
          <w:b/>
          <w:bCs/>
          <w:sz w:val="24"/>
          <w:szCs w:val="24"/>
        </w:rPr>
        <w:t>University of Guelph</w:t>
      </w:r>
    </w:p>
    <w:p w14:paraId="6655FEEE" w14:textId="6FE100FC" w:rsidR="00532191" w:rsidRDefault="00532191" w:rsidP="00532191">
      <w:pPr>
        <w:jc w:val="center"/>
        <w:rPr>
          <w:rFonts w:ascii="Times New Roman" w:hAnsi="Times New Roman"/>
          <w:b/>
          <w:bCs/>
          <w:sz w:val="24"/>
          <w:szCs w:val="24"/>
        </w:rPr>
      </w:pPr>
      <w:r>
        <w:rPr>
          <w:rFonts w:ascii="Times New Roman" w:hAnsi="Times New Roman"/>
          <w:b/>
          <w:bCs/>
          <w:sz w:val="24"/>
          <w:szCs w:val="24"/>
        </w:rPr>
        <w:t xml:space="preserve">Lecturer: Bradley Ross (bross09@uoguelph.ca) </w:t>
      </w:r>
    </w:p>
    <w:p w14:paraId="6A13ACB5" w14:textId="77777777" w:rsidR="00532191" w:rsidRDefault="00532191" w:rsidP="00532191">
      <w:pPr>
        <w:rPr>
          <w:rFonts w:ascii="Times New Roman" w:hAnsi="Times New Roman" w:cs="Times New Roman"/>
          <w:sz w:val="24"/>
          <w:szCs w:val="24"/>
        </w:rPr>
      </w:pPr>
    </w:p>
    <w:p w14:paraId="42369194" w14:textId="3EFC2491" w:rsidR="00532191" w:rsidRDefault="00532191" w:rsidP="00532191">
      <w:pPr>
        <w:rPr>
          <w:rFonts w:ascii="Times New Roman" w:hAnsi="Times New Roman" w:cs="Times New Roman"/>
          <w:sz w:val="24"/>
          <w:szCs w:val="24"/>
        </w:rPr>
      </w:pPr>
      <w:r>
        <w:rPr>
          <w:rFonts w:ascii="Times New Roman" w:hAnsi="Times New Roman" w:cs="Times New Roman"/>
          <w:sz w:val="24"/>
          <w:szCs w:val="24"/>
        </w:rPr>
        <w:t>This course will provide students with an introduction to Rural Sociology. Throughout the semester, students will learn important sociological principles and make conceptual connections as they relate to rural communities in Canada and abroad. The course will utilize the Community Capitals Framework to further one’s understanding regarding the reciprocal impact of multiple capitals on rural communities. Key topics include, but are not limited to: climate change, Covid-19, community health and wellbeing, outmigration, and resiliency. While the geographic focus of the course will be on North America, we will also explore connections to rural people and landscapes around the world. </w:t>
      </w:r>
    </w:p>
    <w:p w14:paraId="427BB55B" w14:textId="77777777" w:rsidR="00532191" w:rsidRDefault="00532191" w:rsidP="00532191">
      <w:pPr>
        <w:rPr>
          <w:rFonts w:ascii="Times New Roman" w:hAnsi="Times New Roman" w:cs="Times New Roman"/>
          <w:sz w:val="24"/>
          <w:szCs w:val="24"/>
        </w:rPr>
      </w:pPr>
    </w:p>
    <w:p w14:paraId="167EA326" w14:textId="1EE92EB1" w:rsidR="00475D74" w:rsidRDefault="00532191" w:rsidP="00532191">
      <w:r>
        <w:rPr>
          <w:rFonts w:ascii="Times New Roman" w:hAnsi="Times New Roman" w:cs="Times New Roman"/>
          <w:sz w:val="24"/>
          <w:szCs w:val="24"/>
        </w:rPr>
        <w:t>The class will be delivered as a blend of in-person lectures and asynchronous content (i.e., independent study).</w:t>
      </w:r>
    </w:p>
    <w:sectPr w:rsidR="0047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91"/>
    <w:rsid w:val="00475D74"/>
    <w:rsid w:val="00532191"/>
    <w:rsid w:val="0078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38F"/>
  <w15:chartTrackingRefBased/>
  <w15:docId w15:val="{5163CFC3-FA1F-4CF5-BEF7-332682F7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191"/>
    <w:rPr>
      <w:color w:val="0563C1" w:themeColor="hyperlink"/>
      <w:u w:val="single"/>
    </w:rPr>
  </w:style>
  <w:style w:type="character" w:styleId="UnresolvedMention">
    <w:name w:val="Unresolved Mention"/>
    <w:basedOn w:val="DefaultParagraphFont"/>
    <w:uiPriority w:val="99"/>
    <w:semiHidden/>
    <w:unhideWhenUsed/>
    <w:rsid w:val="0053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7805">
      <w:bodyDiv w:val="1"/>
      <w:marLeft w:val="0"/>
      <w:marRight w:val="0"/>
      <w:marTop w:val="0"/>
      <w:marBottom w:val="0"/>
      <w:divBdr>
        <w:top w:val="none" w:sz="0" w:space="0" w:color="auto"/>
        <w:left w:val="none" w:sz="0" w:space="0" w:color="auto"/>
        <w:bottom w:val="none" w:sz="0" w:space="0" w:color="auto"/>
        <w:right w:val="none" w:sz="0" w:space="0" w:color="auto"/>
      </w:divBdr>
    </w:div>
    <w:div w:id="30666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0" ma:contentTypeDescription="Create a new document." ma:contentTypeScope="" ma:versionID="6d575b904816ca5b9f6c692053ab392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8ce480889b3dce2f2975d716b32e533d"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9B2AF-297C-441B-8CF3-A828973F9299}">
  <ds:schemaRefs>
    <ds:schemaRef ds:uri="http://schemas.microsoft.com/sharepoint/v3/contenttype/forms"/>
  </ds:schemaRefs>
</ds:datastoreItem>
</file>

<file path=customXml/itemProps2.xml><?xml version="1.0" encoding="utf-8"?>
<ds:datastoreItem xmlns:ds="http://schemas.openxmlformats.org/officeDocument/2006/customXml" ds:itemID="{8293E9FB-9F27-4697-9CF6-6403D67F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720b0-403b-4a72-ade8-c663d2bd30e8"/>
    <ds:schemaRef ds:uri="d4b32c6a-a8d3-4da0-8c9b-a9423bb96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EB9CB-F37B-443D-A314-2C593922AA2C}">
  <ds:schemaRefs>
    <ds:schemaRef ds:uri="http://schemas.microsoft.com/office/2006/metadata/properties"/>
    <ds:schemaRef ds:uri="http://schemas.microsoft.com/office/infopath/2007/PartnerControls"/>
    <ds:schemaRef ds:uri="0e1720b0-403b-4a72-ade8-c663d2bd30e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Bennett</dc:creator>
  <cp:keywords/>
  <dc:description/>
  <cp:lastModifiedBy>Morgan Bennett</cp:lastModifiedBy>
  <cp:revision>2</cp:revision>
  <dcterms:created xsi:type="dcterms:W3CDTF">2022-12-08T19:17:00Z</dcterms:created>
  <dcterms:modified xsi:type="dcterms:W3CDTF">2023-11-30T17:15:00Z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0x010100106A786C3E1C0446B651D55F80579CEC</vt:lpwstr>
  </property>
  <property fmtid="{D5CDD505-2E9C-101B-9397-08002B2CF9AE}" pid="3" name="MediaServiceImageTags">
    <vt:lpwstr/>
  </property>
</Properties>
</file>