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F8972" w14:textId="6807B5F6" w:rsidR="00617107" w:rsidRPr="003231E5" w:rsidRDefault="00521D29" w:rsidP="00617107">
      <w:pPr>
        <w:spacing w:after="0" w:line="240" w:lineRule="auto"/>
        <w:jc w:val="center"/>
        <w:rPr>
          <w:rFonts w:ascii="Garamond" w:hAnsi="Garamond"/>
          <w:sz w:val="24"/>
          <w:szCs w:val="24"/>
          <w:lang w:val="en-CA"/>
        </w:rPr>
      </w:pPr>
      <w:r>
        <w:rPr>
          <w:rFonts w:ascii="Garamond" w:hAnsi="Garamond"/>
          <w:sz w:val="24"/>
          <w:szCs w:val="24"/>
          <w:lang w:val="en-CA"/>
        </w:rPr>
        <w:softHyphen/>
      </w:r>
      <w:r w:rsidR="00617107" w:rsidRPr="000579B3">
        <w:rPr>
          <w:rFonts w:ascii="Garamond" w:hAnsi="Garamond"/>
          <w:noProof/>
          <w:sz w:val="32"/>
          <w:szCs w:val="32"/>
          <w:lang w:val="en-US"/>
        </w:rPr>
        <w:drawing>
          <wp:inline distT="0" distB="0" distL="0" distR="0" wp14:anchorId="52330A8C" wp14:editId="0B288490">
            <wp:extent cx="1736489" cy="576000"/>
            <wp:effectExtent l="0" t="0" r="0" b="0"/>
            <wp:docPr id="2" name="Picture 2" descr="http://www.uoguelph.ca/info/graphicstandards/files/UofGiden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guelph.ca/info/graphicstandards/files/UofGidentif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489" cy="576000"/>
                    </a:xfrm>
                    <a:prstGeom prst="rect">
                      <a:avLst/>
                    </a:prstGeom>
                    <a:noFill/>
                    <a:ln>
                      <a:noFill/>
                    </a:ln>
                  </pic:spPr>
                </pic:pic>
              </a:graphicData>
            </a:graphic>
          </wp:inline>
        </w:drawing>
      </w:r>
    </w:p>
    <w:p w14:paraId="47B8C796" w14:textId="77777777" w:rsidR="00617107" w:rsidRPr="003231E5" w:rsidRDefault="00617107" w:rsidP="00617107">
      <w:pPr>
        <w:spacing w:after="0" w:line="240" w:lineRule="auto"/>
        <w:jc w:val="center"/>
        <w:rPr>
          <w:rFonts w:ascii="Garamond" w:hAnsi="Garamond"/>
          <w:sz w:val="24"/>
          <w:szCs w:val="24"/>
          <w:lang w:val="en-CA"/>
        </w:rPr>
      </w:pPr>
    </w:p>
    <w:p w14:paraId="16CD91FF" w14:textId="77777777" w:rsidR="00617107" w:rsidRPr="000579B3" w:rsidRDefault="00617107" w:rsidP="00617107">
      <w:pPr>
        <w:spacing w:after="0" w:line="240" w:lineRule="auto"/>
        <w:jc w:val="center"/>
        <w:rPr>
          <w:rFonts w:cstheme="minorHAnsi"/>
          <w:sz w:val="32"/>
          <w:szCs w:val="32"/>
          <w:lang w:val="en-CA"/>
        </w:rPr>
      </w:pPr>
      <w:r w:rsidRPr="000579B3">
        <w:rPr>
          <w:rFonts w:cstheme="minorHAnsi"/>
          <w:sz w:val="32"/>
          <w:szCs w:val="32"/>
          <w:lang w:val="en-CA"/>
        </w:rPr>
        <w:t>COLLEGE OF SOCIAL AND APPLIED HUMAN SCIENCES</w:t>
      </w:r>
    </w:p>
    <w:p w14:paraId="6766A892" w14:textId="77777777" w:rsidR="00617107" w:rsidRPr="000579B3" w:rsidRDefault="00617107" w:rsidP="00617107">
      <w:pPr>
        <w:spacing w:after="0" w:line="240" w:lineRule="auto"/>
        <w:jc w:val="center"/>
        <w:rPr>
          <w:rFonts w:cstheme="minorHAnsi"/>
          <w:sz w:val="32"/>
          <w:szCs w:val="32"/>
          <w:lang w:val="en-CA"/>
        </w:rPr>
      </w:pPr>
      <w:r w:rsidRPr="000579B3">
        <w:rPr>
          <w:rFonts w:cstheme="minorHAnsi"/>
          <w:sz w:val="32"/>
          <w:szCs w:val="32"/>
          <w:lang w:val="en-CA"/>
        </w:rPr>
        <w:t>Department of Sociology and Anthropology</w:t>
      </w:r>
    </w:p>
    <w:p w14:paraId="685DC712" w14:textId="77777777" w:rsidR="00617107" w:rsidRPr="000579B3" w:rsidRDefault="00617107" w:rsidP="00617107">
      <w:pPr>
        <w:spacing w:after="0" w:line="240" w:lineRule="auto"/>
        <w:rPr>
          <w:rFonts w:cstheme="minorHAnsi"/>
          <w:sz w:val="28"/>
          <w:szCs w:val="28"/>
          <w:lang w:val="en-CA"/>
        </w:rPr>
      </w:pPr>
    </w:p>
    <w:p w14:paraId="70AAFC2A" w14:textId="27C86AB2" w:rsidR="00617107" w:rsidRPr="000579B3" w:rsidRDefault="005569B9" w:rsidP="00617107">
      <w:pPr>
        <w:spacing w:after="0" w:line="240" w:lineRule="auto"/>
        <w:jc w:val="center"/>
        <w:rPr>
          <w:rFonts w:cstheme="minorHAnsi"/>
          <w:b/>
          <w:sz w:val="28"/>
          <w:szCs w:val="28"/>
          <w:lang w:val="en-CA"/>
        </w:rPr>
      </w:pPr>
      <w:r w:rsidRPr="000579B3">
        <w:rPr>
          <w:rFonts w:cstheme="minorHAnsi"/>
          <w:b/>
          <w:sz w:val="28"/>
          <w:szCs w:val="28"/>
          <w:lang w:val="en-CA"/>
        </w:rPr>
        <w:t>YOUTH JUSTICE</w:t>
      </w:r>
    </w:p>
    <w:p w14:paraId="6A98D669" w14:textId="1B0C1BEE" w:rsidR="00617107" w:rsidRPr="000579B3" w:rsidRDefault="00617107" w:rsidP="00617107">
      <w:pPr>
        <w:spacing w:after="0" w:line="240" w:lineRule="auto"/>
        <w:jc w:val="center"/>
        <w:rPr>
          <w:rFonts w:cstheme="minorHAnsi"/>
          <w:b/>
          <w:sz w:val="28"/>
          <w:szCs w:val="28"/>
          <w:lang w:val="en-CA"/>
        </w:rPr>
      </w:pPr>
      <w:r w:rsidRPr="000579B3">
        <w:rPr>
          <w:rFonts w:cstheme="minorHAnsi"/>
          <w:b/>
          <w:sz w:val="28"/>
          <w:szCs w:val="28"/>
          <w:lang w:val="en-CA"/>
        </w:rPr>
        <w:t>SOC*</w:t>
      </w:r>
      <w:r w:rsidR="005569B9" w:rsidRPr="000579B3">
        <w:rPr>
          <w:rFonts w:cstheme="minorHAnsi"/>
          <w:b/>
          <w:sz w:val="28"/>
          <w:szCs w:val="28"/>
          <w:lang w:val="en-CA"/>
        </w:rPr>
        <w:t>3710</w:t>
      </w:r>
      <w:r w:rsidRPr="000579B3">
        <w:rPr>
          <w:rFonts w:cstheme="minorHAnsi"/>
          <w:b/>
          <w:sz w:val="28"/>
          <w:szCs w:val="28"/>
          <w:lang w:val="en-CA"/>
        </w:rPr>
        <w:t xml:space="preserve"> (</w:t>
      </w:r>
      <w:r w:rsidR="00635653" w:rsidRPr="000579B3">
        <w:rPr>
          <w:rFonts w:cstheme="minorHAnsi"/>
          <w:b/>
          <w:sz w:val="28"/>
          <w:szCs w:val="28"/>
          <w:lang w:val="en-CA"/>
        </w:rPr>
        <w:t>01</w:t>
      </w:r>
      <w:r w:rsidRPr="000579B3">
        <w:rPr>
          <w:rFonts w:cstheme="minorHAnsi"/>
          <w:b/>
          <w:sz w:val="28"/>
          <w:szCs w:val="28"/>
          <w:lang w:val="en-CA"/>
        </w:rPr>
        <w:t>)</w:t>
      </w:r>
    </w:p>
    <w:p w14:paraId="04665D6E" w14:textId="19BFE7C5" w:rsidR="00617107" w:rsidRPr="000579B3" w:rsidRDefault="00653F91" w:rsidP="00617107">
      <w:pPr>
        <w:spacing w:after="0" w:line="240" w:lineRule="auto"/>
        <w:jc w:val="center"/>
        <w:rPr>
          <w:rFonts w:cstheme="minorHAnsi"/>
          <w:b/>
          <w:sz w:val="28"/>
          <w:szCs w:val="28"/>
          <w:lang w:val="en-CA"/>
        </w:rPr>
      </w:pPr>
      <w:r w:rsidRPr="000579B3">
        <w:rPr>
          <w:rFonts w:cstheme="minorHAnsi"/>
          <w:b/>
          <w:sz w:val="28"/>
          <w:szCs w:val="28"/>
          <w:lang w:val="en-CA"/>
        </w:rPr>
        <w:t>Fall 202</w:t>
      </w:r>
      <w:r w:rsidR="00B00228">
        <w:rPr>
          <w:rFonts w:cstheme="minorHAnsi"/>
          <w:b/>
          <w:sz w:val="28"/>
          <w:szCs w:val="28"/>
          <w:lang w:val="en-CA"/>
        </w:rPr>
        <w:t>3</w:t>
      </w:r>
    </w:p>
    <w:p w14:paraId="661AEBEC" w14:textId="3CCA6E54" w:rsidR="00617107" w:rsidRPr="00BA09C3" w:rsidRDefault="00653F91" w:rsidP="00653F91">
      <w:pPr>
        <w:tabs>
          <w:tab w:val="left" w:pos="6978"/>
        </w:tabs>
        <w:spacing w:after="0" w:line="240" w:lineRule="auto"/>
        <w:rPr>
          <w:rFonts w:cstheme="minorHAnsi"/>
          <w:sz w:val="24"/>
          <w:szCs w:val="24"/>
          <w:lang w:val="en-CA"/>
        </w:rPr>
      </w:pPr>
      <w:r w:rsidRPr="00BA09C3">
        <w:rPr>
          <w:rFonts w:cstheme="minorHAnsi"/>
          <w:sz w:val="24"/>
          <w:szCs w:val="24"/>
          <w:lang w:val="en-CA"/>
        </w:rPr>
        <w:tab/>
      </w:r>
    </w:p>
    <w:p w14:paraId="63597B67" w14:textId="7592F315" w:rsidR="000579B3" w:rsidRPr="00CA067D" w:rsidRDefault="00617107" w:rsidP="00CC2C7B">
      <w:pPr>
        <w:spacing w:after="0" w:line="240" w:lineRule="auto"/>
        <w:rPr>
          <w:rFonts w:cstheme="minorHAnsi"/>
          <w:color w:val="000000" w:themeColor="text1"/>
          <w:sz w:val="24"/>
          <w:szCs w:val="24"/>
          <w:lang w:val="en-CA"/>
        </w:rPr>
      </w:pPr>
      <w:r w:rsidRPr="00CA067D">
        <w:rPr>
          <w:rFonts w:cstheme="minorHAnsi"/>
          <w:b/>
          <w:color w:val="000000" w:themeColor="text1"/>
          <w:sz w:val="24"/>
          <w:szCs w:val="24"/>
          <w:lang w:val="en-CA"/>
        </w:rPr>
        <w:t xml:space="preserve">Class: </w:t>
      </w:r>
      <w:r w:rsidRPr="00CA067D">
        <w:rPr>
          <w:rFonts w:cstheme="minorHAnsi"/>
          <w:b/>
          <w:color w:val="000000" w:themeColor="text1"/>
          <w:sz w:val="24"/>
          <w:szCs w:val="24"/>
          <w:lang w:val="en-CA"/>
        </w:rPr>
        <w:tab/>
      </w:r>
      <w:r w:rsidR="00460437" w:rsidRPr="00CA067D">
        <w:rPr>
          <w:rFonts w:cstheme="minorHAnsi"/>
          <w:b/>
          <w:color w:val="000000" w:themeColor="text1"/>
          <w:sz w:val="24"/>
          <w:szCs w:val="24"/>
          <w:lang w:val="en-CA"/>
        </w:rPr>
        <w:tab/>
      </w:r>
      <w:r w:rsidR="009C67F0" w:rsidRPr="00CA067D">
        <w:rPr>
          <w:rFonts w:cstheme="minorHAnsi"/>
          <w:bCs/>
          <w:color w:val="000000" w:themeColor="text1"/>
          <w:sz w:val="24"/>
          <w:szCs w:val="24"/>
          <w:lang w:val="en-CA"/>
        </w:rPr>
        <w:t>Tuesday &amp; Thursday</w:t>
      </w:r>
      <w:r w:rsidR="0045548E" w:rsidRPr="00CA067D">
        <w:rPr>
          <w:rFonts w:cstheme="minorHAnsi"/>
          <w:bCs/>
          <w:color w:val="000000" w:themeColor="text1"/>
          <w:sz w:val="24"/>
          <w:szCs w:val="24"/>
          <w:lang w:val="en-CA"/>
        </w:rPr>
        <w:t xml:space="preserve"> </w:t>
      </w:r>
      <w:r w:rsidR="00653F91" w:rsidRPr="00CA067D">
        <w:rPr>
          <w:rFonts w:cstheme="minorHAnsi"/>
          <w:color w:val="000000" w:themeColor="text1"/>
          <w:sz w:val="24"/>
          <w:szCs w:val="24"/>
          <w:lang w:val="en-CA"/>
        </w:rPr>
        <w:t>2:30-3:50 PM</w:t>
      </w:r>
    </w:p>
    <w:p w14:paraId="4961B383" w14:textId="70A775C9" w:rsidR="00617107" w:rsidRPr="00CA067D" w:rsidRDefault="00617107" w:rsidP="00617107">
      <w:pPr>
        <w:spacing w:after="0" w:line="240" w:lineRule="auto"/>
        <w:rPr>
          <w:rFonts w:cstheme="minorHAnsi"/>
          <w:color w:val="000000" w:themeColor="text1"/>
          <w:sz w:val="24"/>
          <w:szCs w:val="24"/>
          <w:lang w:val="en-CA"/>
        </w:rPr>
      </w:pPr>
      <w:r w:rsidRPr="00CA067D">
        <w:rPr>
          <w:rFonts w:cstheme="minorHAnsi"/>
          <w:b/>
          <w:color w:val="000000" w:themeColor="text1"/>
          <w:sz w:val="24"/>
          <w:szCs w:val="24"/>
          <w:lang w:val="en-CA"/>
        </w:rPr>
        <w:t>Instructor:</w:t>
      </w:r>
      <w:r w:rsidRPr="00CA067D">
        <w:rPr>
          <w:rFonts w:cstheme="minorHAnsi"/>
          <w:color w:val="000000" w:themeColor="text1"/>
          <w:sz w:val="24"/>
          <w:szCs w:val="24"/>
          <w:lang w:val="en-CA"/>
        </w:rPr>
        <w:tab/>
      </w:r>
      <w:r w:rsidR="00653F91" w:rsidRPr="00CA067D">
        <w:rPr>
          <w:rFonts w:cstheme="minorHAnsi"/>
          <w:color w:val="000000" w:themeColor="text1"/>
          <w:sz w:val="24"/>
          <w:szCs w:val="24"/>
          <w:lang w:val="en-CA"/>
        </w:rPr>
        <w:t>Sarah Ciotti</w:t>
      </w:r>
      <w:r w:rsidR="00BA09C3" w:rsidRPr="00CA067D">
        <w:rPr>
          <w:rFonts w:cstheme="minorHAnsi"/>
          <w:color w:val="000000" w:themeColor="text1"/>
          <w:sz w:val="24"/>
          <w:szCs w:val="24"/>
          <w:lang w:val="en-CA"/>
        </w:rPr>
        <w:t xml:space="preserve">, </w:t>
      </w:r>
      <w:r w:rsidR="00F43F63">
        <w:rPr>
          <w:rFonts w:cstheme="minorHAnsi"/>
          <w:color w:val="000000" w:themeColor="text1"/>
          <w:sz w:val="24"/>
          <w:szCs w:val="24"/>
          <w:lang w:val="en-CA"/>
        </w:rPr>
        <w:t>PhD</w:t>
      </w:r>
      <w:r w:rsidR="00396283" w:rsidRPr="00CA067D">
        <w:rPr>
          <w:rFonts w:cstheme="minorHAnsi"/>
          <w:color w:val="000000" w:themeColor="text1"/>
          <w:sz w:val="24"/>
          <w:szCs w:val="24"/>
          <w:lang w:val="en-CA"/>
        </w:rPr>
        <w:t xml:space="preserve"> </w:t>
      </w:r>
      <w:r w:rsidRPr="00CA067D">
        <w:rPr>
          <w:rFonts w:cstheme="minorHAnsi"/>
          <w:color w:val="000000" w:themeColor="text1"/>
          <w:sz w:val="24"/>
          <w:szCs w:val="24"/>
          <w:lang w:val="en-CA"/>
        </w:rPr>
        <w:t xml:space="preserve"> </w:t>
      </w:r>
    </w:p>
    <w:p w14:paraId="62488A9A" w14:textId="356833EC" w:rsidR="005F6313" w:rsidRDefault="00617107" w:rsidP="00617107">
      <w:pPr>
        <w:spacing w:after="0" w:line="240" w:lineRule="auto"/>
        <w:rPr>
          <w:rStyle w:val="Hyperlink"/>
          <w:rFonts w:cstheme="minorHAnsi"/>
          <w:color w:val="000000" w:themeColor="text1"/>
          <w:sz w:val="24"/>
          <w:szCs w:val="24"/>
          <w:lang w:val="en-CA"/>
        </w:rPr>
      </w:pPr>
      <w:r w:rsidRPr="00CA067D">
        <w:rPr>
          <w:rFonts w:cstheme="minorHAnsi"/>
          <w:color w:val="000000" w:themeColor="text1"/>
          <w:sz w:val="24"/>
          <w:szCs w:val="24"/>
          <w:lang w:val="en-CA"/>
        </w:rPr>
        <w:tab/>
      </w:r>
      <w:r w:rsidRPr="00CA067D">
        <w:rPr>
          <w:rFonts w:cstheme="minorHAnsi"/>
          <w:color w:val="000000" w:themeColor="text1"/>
          <w:sz w:val="24"/>
          <w:szCs w:val="24"/>
          <w:lang w:val="en-CA"/>
        </w:rPr>
        <w:tab/>
        <w:t xml:space="preserve">Email: </w:t>
      </w:r>
      <w:hyperlink r:id="rId9" w:history="1">
        <w:r w:rsidR="005F6313" w:rsidRPr="00CA067D">
          <w:rPr>
            <w:rStyle w:val="Hyperlink"/>
            <w:rFonts w:cstheme="minorHAnsi"/>
            <w:color w:val="000000" w:themeColor="text1"/>
            <w:sz w:val="24"/>
            <w:szCs w:val="24"/>
            <w:lang w:val="en-CA"/>
          </w:rPr>
          <w:t>ciottis@uoguelph.ca</w:t>
        </w:r>
      </w:hyperlink>
    </w:p>
    <w:p w14:paraId="635EA0BF" w14:textId="77777777" w:rsidR="00C43AFF" w:rsidRPr="00CA067D" w:rsidRDefault="00C43AFF" w:rsidP="00617107">
      <w:pPr>
        <w:spacing w:after="0" w:line="240" w:lineRule="auto"/>
        <w:rPr>
          <w:rFonts w:cstheme="minorHAnsi"/>
          <w:color w:val="000000" w:themeColor="text1"/>
          <w:sz w:val="24"/>
          <w:szCs w:val="24"/>
          <w:lang w:val="en-CA"/>
        </w:rPr>
      </w:pPr>
    </w:p>
    <w:p w14:paraId="1939BFF9" w14:textId="061BCEFD" w:rsidR="00617107" w:rsidRPr="0007531A" w:rsidRDefault="00617107" w:rsidP="00E76A54">
      <w:pPr>
        <w:spacing w:after="0" w:line="240" w:lineRule="auto"/>
        <w:jc w:val="center"/>
        <w:rPr>
          <w:rFonts w:cstheme="minorHAnsi"/>
          <w:b/>
          <w:sz w:val="24"/>
          <w:szCs w:val="24"/>
          <w:lang w:val="en-CA"/>
        </w:rPr>
      </w:pPr>
      <w:r w:rsidRPr="0007531A">
        <w:rPr>
          <w:rFonts w:cstheme="minorHAnsi"/>
          <w:b/>
          <w:sz w:val="24"/>
          <w:szCs w:val="24"/>
          <w:lang w:val="en-CA"/>
        </w:rPr>
        <w:t xml:space="preserve">Course </w:t>
      </w:r>
      <w:r w:rsidR="00AD1725" w:rsidRPr="0007531A">
        <w:rPr>
          <w:rFonts w:cstheme="minorHAnsi"/>
          <w:b/>
          <w:sz w:val="24"/>
          <w:szCs w:val="24"/>
          <w:lang w:val="en-CA"/>
        </w:rPr>
        <w:t xml:space="preserve">Calendar </w:t>
      </w:r>
      <w:r w:rsidRPr="0007531A">
        <w:rPr>
          <w:rFonts w:cstheme="minorHAnsi"/>
          <w:b/>
          <w:sz w:val="24"/>
          <w:szCs w:val="24"/>
          <w:lang w:val="en-CA"/>
        </w:rPr>
        <w:t>Description</w:t>
      </w:r>
    </w:p>
    <w:p w14:paraId="73E07315" w14:textId="04ABEF28" w:rsidR="00AD1725" w:rsidRPr="0007531A" w:rsidRDefault="00AD1725" w:rsidP="00E76A54">
      <w:pPr>
        <w:spacing w:after="0" w:line="240" w:lineRule="auto"/>
        <w:jc w:val="center"/>
        <w:rPr>
          <w:rFonts w:cstheme="minorHAnsi"/>
          <w:b/>
          <w:sz w:val="24"/>
          <w:szCs w:val="24"/>
          <w:lang w:val="en-CA"/>
        </w:rPr>
      </w:pPr>
    </w:p>
    <w:p w14:paraId="53029531" w14:textId="4263BAD1" w:rsidR="00AD1725" w:rsidRPr="0007531A" w:rsidRDefault="00AD1725" w:rsidP="00AD1725">
      <w:pPr>
        <w:spacing w:after="0" w:line="240" w:lineRule="auto"/>
        <w:rPr>
          <w:rFonts w:cstheme="minorHAnsi"/>
          <w:bCs/>
          <w:sz w:val="24"/>
          <w:szCs w:val="24"/>
          <w:lang w:val="en-CA"/>
        </w:rPr>
      </w:pPr>
      <w:r w:rsidRPr="0007531A">
        <w:rPr>
          <w:rFonts w:cstheme="minorHAnsi"/>
          <w:bCs/>
          <w:sz w:val="24"/>
          <w:szCs w:val="24"/>
          <w:lang w:val="en-CA"/>
        </w:rPr>
        <w:t>This course examines concerns about youth crime in Canada and elsewhere. It examines the history of legislation to control youth crime, criminal justice p</w:t>
      </w:r>
      <w:bookmarkStart w:id="0" w:name="_GoBack"/>
      <w:bookmarkEnd w:id="0"/>
      <w:r w:rsidRPr="0007531A">
        <w:rPr>
          <w:rFonts w:cstheme="minorHAnsi"/>
          <w:bCs/>
          <w:sz w:val="24"/>
          <w:szCs w:val="24"/>
          <w:lang w:val="en-CA"/>
        </w:rPr>
        <w:t>rocessing and practices, public reactions and concerns about youth crime and theoretical models used to explain youth crime.</w:t>
      </w:r>
    </w:p>
    <w:p w14:paraId="5137434A" w14:textId="501D5AD4" w:rsidR="00E76A54" w:rsidRPr="0007531A" w:rsidRDefault="00E76A54" w:rsidP="00CA5D4A">
      <w:pPr>
        <w:spacing w:after="0" w:line="240" w:lineRule="auto"/>
        <w:rPr>
          <w:rFonts w:cstheme="minorHAnsi"/>
          <w:sz w:val="24"/>
          <w:szCs w:val="24"/>
        </w:rPr>
      </w:pPr>
    </w:p>
    <w:p w14:paraId="320DF0F0" w14:textId="728BF969" w:rsidR="00396283" w:rsidRPr="0007531A" w:rsidRDefault="00E76A54" w:rsidP="00617107">
      <w:pPr>
        <w:spacing w:after="0" w:line="240" w:lineRule="auto"/>
        <w:rPr>
          <w:rFonts w:cstheme="minorHAnsi"/>
          <w:sz w:val="24"/>
          <w:szCs w:val="24"/>
          <w:lang w:val="en-CA"/>
        </w:rPr>
      </w:pPr>
      <w:r w:rsidRPr="0007531A">
        <w:rPr>
          <w:rFonts w:cstheme="minorHAnsi"/>
          <w:b/>
          <w:sz w:val="24"/>
          <w:szCs w:val="24"/>
          <w:lang w:val="en-CA"/>
        </w:rPr>
        <w:t>Prerequisites:</w:t>
      </w:r>
      <w:r w:rsidRPr="0007531A">
        <w:rPr>
          <w:rFonts w:cstheme="minorHAnsi"/>
          <w:sz w:val="24"/>
          <w:szCs w:val="24"/>
          <w:lang w:val="en-CA"/>
        </w:rPr>
        <w:t xml:space="preserve"> (SOAN*2112 or SOC*2700), SOAN*2120 </w:t>
      </w:r>
    </w:p>
    <w:p w14:paraId="5BA31F6C" w14:textId="1C6A38B3" w:rsidR="00617107" w:rsidRPr="0007531A" w:rsidRDefault="00E76A54" w:rsidP="00617107">
      <w:pPr>
        <w:spacing w:after="0" w:line="240" w:lineRule="auto"/>
        <w:rPr>
          <w:rFonts w:cstheme="minorHAnsi"/>
          <w:sz w:val="24"/>
          <w:szCs w:val="24"/>
          <w:lang w:val="en-CA"/>
        </w:rPr>
      </w:pPr>
      <w:r w:rsidRPr="0007531A">
        <w:rPr>
          <w:rFonts w:cstheme="minorHAnsi"/>
          <w:b/>
          <w:sz w:val="24"/>
          <w:szCs w:val="24"/>
          <w:lang w:val="en-CA"/>
        </w:rPr>
        <w:t>Restrictions:</w:t>
      </w:r>
      <w:r w:rsidRPr="0007531A">
        <w:rPr>
          <w:rFonts w:cstheme="minorHAnsi"/>
          <w:sz w:val="24"/>
          <w:szCs w:val="24"/>
          <w:lang w:val="en-CA"/>
        </w:rPr>
        <w:t xml:space="preserve"> Registration in Anthropology, Criminal Justice &amp; Public Policy, or Sociology (major, minor, or area of concentration) </w:t>
      </w:r>
    </w:p>
    <w:p w14:paraId="0BE2F1FD" w14:textId="77777777" w:rsidR="00396283" w:rsidRPr="0007531A" w:rsidRDefault="00396283" w:rsidP="00E76A54">
      <w:pPr>
        <w:spacing w:after="0" w:line="240" w:lineRule="auto"/>
        <w:jc w:val="center"/>
        <w:rPr>
          <w:rFonts w:cstheme="minorHAnsi"/>
          <w:b/>
          <w:sz w:val="24"/>
          <w:szCs w:val="24"/>
          <w:lang w:val="en-CA"/>
        </w:rPr>
      </w:pPr>
    </w:p>
    <w:p w14:paraId="1BF96B19" w14:textId="3C686477" w:rsidR="00617107" w:rsidRPr="0007531A" w:rsidRDefault="00617107" w:rsidP="00E76A54">
      <w:pPr>
        <w:spacing w:after="0" w:line="240" w:lineRule="auto"/>
        <w:jc w:val="center"/>
        <w:rPr>
          <w:rFonts w:cstheme="minorHAnsi"/>
          <w:b/>
          <w:sz w:val="24"/>
          <w:szCs w:val="24"/>
          <w:lang w:val="en-CA"/>
        </w:rPr>
      </w:pPr>
      <w:r w:rsidRPr="0007531A">
        <w:rPr>
          <w:rFonts w:cstheme="minorHAnsi"/>
          <w:b/>
          <w:sz w:val="24"/>
          <w:szCs w:val="24"/>
          <w:lang w:val="en-CA"/>
        </w:rPr>
        <w:t>Course Objectives</w:t>
      </w:r>
    </w:p>
    <w:p w14:paraId="64B7F948" w14:textId="77777777" w:rsidR="00E76A54" w:rsidRPr="0007531A" w:rsidRDefault="00E76A54" w:rsidP="00E76A54">
      <w:pPr>
        <w:spacing w:after="0" w:line="240" w:lineRule="auto"/>
        <w:jc w:val="center"/>
        <w:rPr>
          <w:rFonts w:cstheme="minorHAnsi"/>
          <w:b/>
          <w:sz w:val="24"/>
          <w:szCs w:val="24"/>
          <w:lang w:val="en-CA"/>
        </w:rPr>
      </w:pPr>
    </w:p>
    <w:p w14:paraId="4A8E5108" w14:textId="62C37786" w:rsidR="00617107" w:rsidRPr="0007531A" w:rsidRDefault="00242B46" w:rsidP="00617107">
      <w:pPr>
        <w:spacing w:after="0" w:line="240" w:lineRule="auto"/>
        <w:rPr>
          <w:rFonts w:cstheme="minorHAnsi"/>
          <w:sz w:val="24"/>
          <w:szCs w:val="24"/>
          <w:lang w:val="en-CA"/>
        </w:rPr>
      </w:pPr>
      <w:r w:rsidRPr="0007531A">
        <w:rPr>
          <w:rFonts w:cstheme="minorHAnsi"/>
          <w:sz w:val="24"/>
          <w:szCs w:val="24"/>
          <w:lang w:val="en-CA"/>
        </w:rPr>
        <w:t>The c</w:t>
      </w:r>
      <w:r w:rsidR="00C53E3C" w:rsidRPr="0007531A">
        <w:rPr>
          <w:rFonts w:cstheme="minorHAnsi"/>
          <w:sz w:val="24"/>
          <w:szCs w:val="24"/>
          <w:lang w:val="en-CA"/>
        </w:rPr>
        <w:t xml:space="preserve">ourse objectives are aligned with the </w:t>
      </w:r>
      <w:r w:rsidR="00AB0B39" w:rsidRPr="0007531A">
        <w:rPr>
          <w:rFonts w:cstheme="minorHAnsi"/>
          <w:sz w:val="24"/>
          <w:szCs w:val="24"/>
          <w:lang w:val="en-CA"/>
        </w:rPr>
        <w:t xml:space="preserve">Department of Sociology and Anthropology’s Program Learning Outcomes. </w:t>
      </w:r>
      <w:r w:rsidR="00635653" w:rsidRPr="0007531A">
        <w:rPr>
          <w:rFonts w:cstheme="minorHAnsi"/>
          <w:sz w:val="24"/>
          <w:szCs w:val="24"/>
          <w:lang w:val="en-CA"/>
        </w:rPr>
        <w:t xml:space="preserve">By the end of this course students </w:t>
      </w:r>
      <w:r w:rsidRPr="0007531A">
        <w:rPr>
          <w:rFonts w:cstheme="minorHAnsi"/>
          <w:sz w:val="24"/>
          <w:szCs w:val="24"/>
          <w:lang w:val="en-CA"/>
        </w:rPr>
        <w:t>should be able to</w:t>
      </w:r>
      <w:r w:rsidR="00635653" w:rsidRPr="0007531A">
        <w:rPr>
          <w:rFonts w:cstheme="minorHAnsi"/>
          <w:sz w:val="24"/>
          <w:szCs w:val="24"/>
          <w:lang w:val="en-CA"/>
        </w:rPr>
        <w:t>:</w:t>
      </w:r>
    </w:p>
    <w:p w14:paraId="56299E2D" w14:textId="1AA31A2A" w:rsidR="00AB0B39" w:rsidRPr="0007531A" w:rsidRDefault="00242B46" w:rsidP="00086BA2">
      <w:pPr>
        <w:pStyle w:val="ListParagraph"/>
        <w:numPr>
          <w:ilvl w:val="0"/>
          <w:numId w:val="1"/>
        </w:numPr>
        <w:spacing w:after="0" w:line="240" w:lineRule="auto"/>
        <w:rPr>
          <w:rFonts w:cstheme="minorHAnsi"/>
          <w:sz w:val="24"/>
          <w:szCs w:val="24"/>
          <w:lang w:val="en-CA"/>
        </w:rPr>
      </w:pPr>
      <w:r w:rsidRPr="0007531A">
        <w:rPr>
          <w:rFonts w:cstheme="minorHAnsi"/>
          <w:sz w:val="24"/>
          <w:szCs w:val="24"/>
          <w:lang w:val="en-CA"/>
        </w:rPr>
        <w:t>Ad</w:t>
      </w:r>
      <w:r w:rsidR="00AB0B39" w:rsidRPr="0007531A">
        <w:rPr>
          <w:rFonts w:cstheme="minorHAnsi"/>
          <w:sz w:val="24"/>
          <w:szCs w:val="24"/>
          <w:lang w:val="en-CA"/>
        </w:rPr>
        <w:t>dress contemporary</w:t>
      </w:r>
      <w:r w:rsidR="004F674B" w:rsidRPr="0007531A">
        <w:rPr>
          <w:rFonts w:cstheme="minorHAnsi"/>
          <w:sz w:val="24"/>
          <w:szCs w:val="24"/>
          <w:lang w:val="en-CA"/>
        </w:rPr>
        <w:t xml:space="preserve"> and </w:t>
      </w:r>
      <w:r w:rsidR="00AB0B39" w:rsidRPr="0007531A">
        <w:rPr>
          <w:rFonts w:cstheme="minorHAnsi"/>
          <w:sz w:val="24"/>
          <w:szCs w:val="24"/>
          <w:lang w:val="en-CA"/>
        </w:rPr>
        <w:t xml:space="preserve">historical issues in </w:t>
      </w:r>
      <w:r w:rsidR="00472B65" w:rsidRPr="0007531A">
        <w:rPr>
          <w:rFonts w:cstheme="minorHAnsi"/>
          <w:sz w:val="24"/>
          <w:szCs w:val="24"/>
          <w:lang w:val="en-CA"/>
        </w:rPr>
        <w:t>youth justice</w:t>
      </w:r>
      <w:r w:rsidR="00AD1725" w:rsidRPr="0007531A">
        <w:rPr>
          <w:rFonts w:cstheme="minorHAnsi"/>
          <w:sz w:val="24"/>
          <w:szCs w:val="24"/>
          <w:lang w:val="en-CA"/>
        </w:rPr>
        <w:t>,</w:t>
      </w:r>
    </w:p>
    <w:p w14:paraId="15A5F739" w14:textId="7E2F8F73" w:rsidR="00AB0B39" w:rsidRPr="0007531A" w:rsidRDefault="00AB0B39" w:rsidP="00086BA2">
      <w:pPr>
        <w:pStyle w:val="ListParagraph"/>
        <w:numPr>
          <w:ilvl w:val="0"/>
          <w:numId w:val="1"/>
        </w:numPr>
        <w:spacing w:after="0" w:line="240" w:lineRule="auto"/>
        <w:rPr>
          <w:rFonts w:cstheme="minorHAnsi"/>
          <w:sz w:val="24"/>
          <w:szCs w:val="24"/>
          <w:lang w:val="en-CA"/>
        </w:rPr>
      </w:pPr>
      <w:r w:rsidRPr="0007531A">
        <w:rPr>
          <w:rFonts w:cstheme="minorHAnsi"/>
          <w:sz w:val="24"/>
          <w:szCs w:val="24"/>
          <w:lang w:val="en-CA"/>
        </w:rPr>
        <w:t xml:space="preserve">Analyze and evaluate quantitative and qualitative </w:t>
      </w:r>
      <w:r w:rsidR="004F674B" w:rsidRPr="0007531A">
        <w:rPr>
          <w:rFonts w:cstheme="minorHAnsi"/>
          <w:sz w:val="24"/>
          <w:szCs w:val="24"/>
          <w:lang w:val="en-CA"/>
        </w:rPr>
        <w:t>literature related to youth justice</w:t>
      </w:r>
      <w:r w:rsidR="00AD1725" w:rsidRPr="0007531A">
        <w:rPr>
          <w:rFonts w:cstheme="minorHAnsi"/>
          <w:sz w:val="24"/>
          <w:szCs w:val="24"/>
          <w:lang w:val="en-CA"/>
        </w:rPr>
        <w:t>,</w:t>
      </w:r>
    </w:p>
    <w:p w14:paraId="680E18BA" w14:textId="4FC3AE91" w:rsidR="00AB0B39" w:rsidRPr="0007531A" w:rsidRDefault="00AB0B39" w:rsidP="00086BA2">
      <w:pPr>
        <w:pStyle w:val="ListParagraph"/>
        <w:numPr>
          <w:ilvl w:val="0"/>
          <w:numId w:val="1"/>
        </w:numPr>
        <w:spacing w:after="0" w:line="240" w:lineRule="auto"/>
        <w:rPr>
          <w:rFonts w:cstheme="minorHAnsi"/>
          <w:sz w:val="24"/>
          <w:szCs w:val="24"/>
          <w:lang w:val="en-CA"/>
        </w:rPr>
      </w:pPr>
      <w:r w:rsidRPr="0007531A">
        <w:rPr>
          <w:rFonts w:cstheme="minorHAnsi"/>
          <w:sz w:val="24"/>
          <w:szCs w:val="24"/>
          <w:lang w:val="en-CA"/>
        </w:rPr>
        <w:t xml:space="preserve">Critically </w:t>
      </w:r>
      <w:r w:rsidR="004F674B" w:rsidRPr="0007531A">
        <w:rPr>
          <w:rFonts w:cstheme="minorHAnsi"/>
          <w:sz w:val="24"/>
          <w:szCs w:val="24"/>
          <w:lang w:val="en-CA"/>
        </w:rPr>
        <w:t xml:space="preserve">examine political and </w:t>
      </w:r>
      <w:r w:rsidRPr="0007531A">
        <w:rPr>
          <w:rFonts w:cstheme="minorHAnsi"/>
          <w:sz w:val="24"/>
          <w:szCs w:val="24"/>
          <w:lang w:val="en-CA"/>
        </w:rPr>
        <w:t>soci</w:t>
      </w:r>
      <w:r w:rsidR="004F674B" w:rsidRPr="0007531A">
        <w:rPr>
          <w:rFonts w:cstheme="minorHAnsi"/>
          <w:sz w:val="24"/>
          <w:szCs w:val="24"/>
          <w:lang w:val="en-CA"/>
        </w:rPr>
        <w:t>o-cultural</w:t>
      </w:r>
      <w:r w:rsidRPr="0007531A">
        <w:rPr>
          <w:rFonts w:cstheme="minorHAnsi"/>
          <w:sz w:val="24"/>
          <w:szCs w:val="24"/>
          <w:lang w:val="en-CA"/>
        </w:rPr>
        <w:t xml:space="preserve"> relations, </w:t>
      </w:r>
      <w:r w:rsidR="004F674B" w:rsidRPr="0007531A">
        <w:rPr>
          <w:rFonts w:cstheme="minorHAnsi"/>
          <w:sz w:val="24"/>
          <w:szCs w:val="24"/>
          <w:lang w:val="en-CA"/>
        </w:rPr>
        <w:t xml:space="preserve">social </w:t>
      </w:r>
      <w:r w:rsidRPr="0007531A">
        <w:rPr>
          <w:rFonts w:cstheme="minorHAnsi"/>
          <w:sz w:val="24"/>
          <w:szCs w:val="24"/>
          <w:lang w:val="en-CA"/>
        </w:rPr>
        <w:t>structures</w:t>
      </w:r>
      <w:r w:rsidR="004F674B" w:rsidRPr="0007531A">
        <w:rPr>
          <w:rFonts w:cstheme="minorHAnsi"/>
          <w:sz w:val="24"/>
          <w:szCs w:val="24"/>
          <w:lang w:val="en-CA"/>
        </w:rPr>
        <w:t xml:space="preserve"> and systems</w:t>
      </w:r>
      <w:r w:rsidRPr="0007531A">
        <w:rPr>
          <w:rFonts w:cstheme="minorHAnsi"/>
          <w:sz w:val="24"/>
          <w:szCs w:val="24"/>
          <w:lang w:val="en-CA"/>
        </w:rPr>
        <w:t xml:space="preserve"> </w:t>
      </w:r>
      <w:proofErr w:type="gramStart"/>
      <w:r w:rsidRPr="0007531A">
        <w:rPr>
          <w:rFonts w:cstheme="minorHAnsi"/>
          <w:sz w:val="24"/>
          <w:szCs w:val="24"/>
          <w:lang w:val="en-CA"/>
        </w:rPr>
        <w:t>in order to</w:t>
      </w:r>
      <w:proofErr w:type="gramEnd"/>
      <w:r w:rsidRPr="0007531A">
        <w:rPr>
          <w:rFonts w:cstheme="minorHAnsi"/>
          <w:sz w:val="24"/>
          <w:szCs w:val="24"/>
          <w:lang w:val="en-CA"/>
        </w:rPr>
        <w:t xml:space="preserve"> develop a broader and deeper understanding of </w:t>
      </w:r>
      <w:r w:rsidR="00472B65" w:rsidRPr="0007531A">
        <w:rPr>
          <w:rFonts w:cstheme="minorHAnsi"/>
          <w:sz w:val="24"/>
          <w:szCs w:val="24"/>
          <w:lang w:val="en-CA"/>
        </w:rPr>
        <w:t>youth justice</w:t>
      </w:r>
      <w:r w:rsidR="00AD1725" w:rsidRPr="0007531A">
        <w:rPr>
          <w:rFonts w:cstheme="minorHAnsi"/>
          <w:sz w:val="24"/>
          <w:szCs w:val="24"/>
          <w:lang w:val="en-CA"/>
        </w:rPr>
        <w:t>,</w:t>
      </w:r>
    </w:p>
    <w:p w14:paraId="39D9D96D" w14:textId="1104A75C" w:rsidR="00AB0B39" w:rsidRPr="0007531A" w:rsidRDefault="00AB0B39" w:rsidP="00086BA2">
      <w:pPr>
        <w:pStyle w:val="ListParagraph"/>
        <w:numPr>
          <w:ilvl w:val="0"/>
          <w:numId w:val="1"/>
        </w:numPr>
        <w:spacing w:after="0" w:line="240" w:lineRule="auto"/>
        <w:rPr>
          <w:rFonts w:cstheme="minorHAnsi"/>
          <w:sz w:val="24"/>
          <w:szCs w:val="24"/>
          <w:lang w:val="en-CA"/>
        </w:rPr>
      </w:pPr>
      <w:r w:rsidRPr="0007531A">
        <w:rPr>
          <w:rFonts w:cstheme="minorHAnsi"/>
          <w:sz w:val="24"/>
          <w:szCs w:val="24"/>
          <w:lang w:val="en-CA"/>
        </w:rPr>
        <w:t>Communicate</w:t>
      </w:r>
      <w:r w:rsidR="00242B46" w:rsidRPr="0007531A">
        <w:rPr>
          <w:rFonts w:cstheme="minorHAnsi"/>
          <w:sz w:val="24"/>
          <w:szCs w:val="24"/>
          <w:lang w:val="en-CA"/>
        </w:rPr>
        <w:t xml:space="preserve"> effectively</w:t>
      </w:r>
      <w:r w:rsidRPr="0007531A">
        <w:rPr>
          <w:rFonts w:cstheme="minorHAnsi"/>
          <w:sz w:val="24"/>
          <w:szCs w:val="24"/>
          <w:lang w:val="en-CA"/>
        </w:rPr>
        <w:t xml:space="preserve">, accurately, and professionally, in </w:t>
      </w:r>
      <w:r w:rsidR="00472B65" w:rsidRPr="0007531A">
        <w:rPr>
          <w:rFonts w:cstheme="minorHAnsi"/>
          <w:sz w:val="24"/>
          <w:szCs w:val="24"/>
          <w:lang w:val="en-CA"/>
        </w:rPr>
        <w:t xml:space="preserve">written </w:t>
      </w:r>
      <w:r w:rsidRPr="0007531A">
        <w:rPr>
          <w:rFonts w:cstheme="minorHAnsi"/>
          <w:sz w:val="24"/>
          <w:szCs w:val="24"/>
          <w:lang w:val="en-CA"/>
        </w:rPr>
        <w:t>form</w:t>
      </w:r>
      <w:r w:rsidR="00AD1725" w:rsidRPr="0007531A">
        <w:rPr>
          <w:rFonts w:cstheme="minorHAnsi"/>
          <w:sz w:val="24"/>
          <w:szCs w:val="24"/>
          <w:lang w:val="en-CA"/>
        </w:rPr>
        <w:t>,</w:t>
      </w:r>
    </w:p>
    <w:p w14:paraId="51AD3653" w14:textId="4BB925A8" w:rsidR="00472B65" w:rsidRPr="0007531A" w:rsidRDefault="00472B65" w:rsidP="00086BA2">
      <w:pPr>
        <w:pStyle w:val="ListParagraph"/>
        <w:numPr>
          <w:ilvl w:val="0"/>
          <w:numId w:val="1"/>
        </w:numPr>
        <w:spacing w:after="0" w:line="240" w:lineRule="auto"/>
        <w:rPr>
          <w:rFonts w:cstheme="minorHAnsi"/>
          <w:sz w:val="24"/>
          <w:szCs w:val="24"/>
          <w:lang w:val="en-CA"/>
        </w:rPr>
      </w:pPr>
      <w:r w:rsidRPr="0007531A">
        <w:rPr>
          <w:rFonts w:cstheme="minorHAnsi"/>
          <w:sz w:val="24"/>
          <w:szCs w:val="24"/>
          <w:lang w:val="en-CA"/>
        </w:rPr>
        <w:t>Apply sociological and criminological theories and methods to evaluate policy</w:t>
      </w:r>
      <w:r w:rsidR="004F674B" w:rsidRPr="0007531A">
        <w:rPr>
          <w:rFonts w:cstheme="minorHAnsi"/>
          <w:sz w:val="24"/>
          <w:szCs w:val="24"/>
          <w:lang w:val="en-CA"/>
        </w:rPr>
        <w:t xml:space="preserve"> and discourse related to youth justice</w:t>
      </w:r>
      <w:r w:rsidR="00AD1725" w:rsidRPr="0007531A">
        <w:rPr>
          <w:rFonts w:cstheme="minorHAnsi"/>
          <w:sz w:val="24"/>
          <w:szCs w:val="24"/>
          <w:lang w:val="en-CA"/>
        </w:rPr>
        <w:t>.</w:t>
      </w:r>
    </w:p>
    <w:p w14:paraId="019F1B79" w14:textId="77777777" w:rsidR="000579B3" w:rsidRPr="0007531A" w:rsidRDefault="000579B3" w:rsidP="00E76A54">
      <w:pPr>
        <w:spacing w:after="0" w:line="240" w:lineRule="auto"/>
        <w:jc w:val="center"/>
        <w:rPr>
          <w:rFonts w:cstheme="minorHAnsi"/>
          <w:b/>
          <w:sz w:val="24"/>
          <w:szCs w:val="24"/>
          <w:lang w:val="en-CA"/>
        </w:rPr>
      </w:pPr>
    </w:p>
    <w:p w14:paraId="020F007E" w14:textId="0A5AE563" w:rsidR="00E76A54" w:rsidRPr="0007531A" w:rsidRDefault="00617107" w:rsidP="00CA067D">
      <w:pPr>
        <w:spacing w:after="0" w:line="240" w:lineRule="auto"/>
        <w:jc w:val="center"/>
        <w:rPr>
          <w:rFonts w:cstheme="minorHAnsi"/>
          <w:b/>
          <w:sz w:val="24"/>
          <w:szCs w:val="24"/>
          <w:lang w:val="en-CA"/>
        </w:rPr>
      </w:pPr>
      <w:r w:rsidRPr="0007531A">
        <w:rPr>
          <w:rFonts w:cstheme="minorHAnsi"/>
          <w:b/>
          <w:sz w:val="24"/>
          <w:szCs w:val="24"/>
          <w:lang w:val="en-CA"/>
        </w:rPr>
        <w:t xml:space="preserve">Required </w:t>
      </w:r>
      <w:r w:rsidR="00AD1725" w:rsidRPr="0007531A">
        <w:rPr>
          <w:rFonts w:cstheme="minorHAnsi"/>
          <w:b/>
          <w:sz w:val="24"/>
          <w:szCs w:val="24"/>
          <w:lang w:val="en-CA"/>
        </w:rPr>
        <w:t>Readings</w:t>
      </w:r>
    </w:p>
    <w:p w14:paraId="2350624D" w14:textId="77777777" w:rsidR="00CA067D" w:rsidRDefault="00CA067D" w:rsidP="00617107">
      <w:pPr>
        <w:spacing w:after="0" w:line="240" w:lineRule="auto"/>
        <w:rPr>
          <w:rFonts w:cstheme="minorHAnsi"/>
          <w:sz w:val="24"/>
          <w:szCs w:val="24"/>
          <w:lang w:val="en-CA"/>
        </w:rPr>
      </w:pPr>
    </w:p>
    <w:p w14:paraId="295FAC88" w14:textId="5C1EC3F5" w:rsidR="00396C39" w:rsidRDefault="00073E3C" w:rsidP="00617107">
      <w:pPr>
        <w:spacing w:after="0" w:line="240" w:lineRule="auto"/>
        <w:rPr>
          <w:rFonts w:cstheme="minorHAnsi"/>
          <w:sz w:val="24"/>
          <w:szCs w:val="24"/>
          <w:lang w:val="en-CA"/>
        </w:rPr>
      </w:pPr>
      <w:r w:rsidRPr="0007531A">
        <w:rPr>
          <w:rFonts w:cstheme="minorHAnsi"/>
          <w:sz w:val="24"/>
          <w:szCs w:val="24"/>
          <w:lang w:val="en-CA"/>
        </w:rPr>
        <w:t>All required readings are available online</w:t>
      </w:r>
      <w:r w:rsidR="00E76A54" w:rsidRPr="0007531A">
        <w:rPr>
          <w:rFonts w:cstheme="minorHAnsi"/>
          <w:sz w:val="24"/>
          <w:szCs w:val="24"/>
          <w:lang w:val="en-CA"/>
        </w:rPr>
        <w:t xml:space="preserve"> through ARES Course Reserves</w:t>
      </w:r>
      <w:r w:rsidRPr="0007531A">
        <w:rPr>
          <w:rFonts w:cstheme="minorHAnsi"/>
          <w:sz w:val="24"/>
          <w:szCs w:val="24"/>
          <w:lang w:val="en-CA"/>
        </w:rPr>
        <w:t>.</w:t>
      </w:r>
    </w:p>
    <w:p w14:paraId="40499BA0" w14:textId="77777777" w:rsidR="00C43AFF" w:rsidRPr="0007531A" w:rsidRDefault="00C43AFF" w:rsidP="00617107">
      <w:pPr>
        <w:spacing w:after="0" w:line="240" w:lineRule="auto"/>
        <w:rPr>
          <w:rFonts w:cstheme="minorHAnsi"/>
          <w:sz w:val="24"/>
          <w:szCs w:val="24"/>
          <w:lang w:val="en-CA"/>
        </w:rPr>
      </w:pPr>
    </w:p>
    <w:p w14:paraId="4CE33C4A" w14:textId="77777777" w:rsidR="00D563BB" w:rsidRPr="0007531A" w:rsidRDefault="00D563BB" w:rsidP="00617107">
      <w:pPr>
        <w:spacing w:after="0" w:line="240" w:lineRule="auto"/>
        <w:rPr>
          <w:rFonts w:cstheme="minorHAnsi"/>
          <w:sz w:val="24"/>
          <w:szCs w:val="24"/>
          <w:lang w:val="en-CA"/>
        </w:rPr>
      </w:pPr>
    </w:p>
    <w:p w14:paraId="566A95E7" w14:textId="297592A7" w:rsidR="00396C39" w:rsidRPr="0007531A" w:rsidRDefault="00EB5618" w:rsidP="00E76A54">
      <w:pPr>
        <w:spacing w:after="0" w:line="240" w:lineRule="auto"/>
        <w:jc w:val="center"/>
        <w:rPr>
          <w:rFonts w:cstheme="minorHAnsi"/>
          <w:b/>
          <w:sz w:val="24"/>
          <w:szCs w:val="24"/>
          <w:lang w:val="en-CA"/>
        </w:rPr>
      </w:pPr>
      <w:r w:rsidRPr="0007531A">
        <w:rPr>
          <w:rFonts w:cstheme="minorHAnsi"/>
          <w:b/>
          <w:sz w:val="24"/>
          <w:szCs w:val="24"/>
          <w:lang w:val="en-CA"/>
        </w:rPr>
        <w:lastRenderedPageBreak/>
        <w:t>Course Requirements</w:t>
      </w:r>
    </w:p>
    <w:p w14:paraId="14F46D0E" w14:textId="083ECF5F" w:rsidR="00E76A54" w:rsidRPr="0007531A" w:rsidRDefault="00E76A54" w:rsidP="00E76A54">
      <w:pPr>
        <w:spacing w:after="0" w:line="240" w:lineRule="auto"/>
        <w:rPr>
          <w:rFonts w:cstheme="minorHAnsi"/>
          <w:bCs/>
          <w:sz w:val="24"/>
          <w:szCs w:val="24"/>
          <w:lang w:val="en-CA"/>
        </w:rPr>
      </w:pPr>
    </w:p>
    <w:tbl>
      <w:tblPr>
        <w:tblStyle w:val="TableGrid"/>
        <w:tblW w:w="0" w:type="auto"/>
        <w:tblLook w:val="04A0" w:firstRow="1" w:lastRow="0" w:firstColumn="1" w:lastColumn="0" w:noHBand="0" w:noVBand="1"/>
      </w:tblPr>
      <w:tblGrid>
        <w:gridCol w:w="2552"/>
        <w:gridCol w:w="2126"/>
        <w:gridCol w:w="3544"/>
        <w:gridCol w:w="1128"/>
      </w:tblGrid>
      <w:tr w:rsidR="00E76A54" w:rsidRPr="0007531A" w14:paraId="779E3E52" w14:textId="77777777" w:rsidTr="00097EFC">
        <w:tc>
          <w:tcPr>
            <w:tcW w:w="2552" w:type="dxa"/>
            <w:tcBorders>
              <w:top w:val="nil"/>
              <w:left w:val="nil"/>
            </w:tcBorders>
          </w:tcPr>
          <w:p w14:paraId="3B779D85" w14:textId="77777777" w:rsidR="00E76A54" w:rsidRPr="0007531A" w:rsidRDefault="00E76A54" w:rsidP="00E76A54">
            <w:pPr>
              <w:rPr>
                <w:rFonts w:cstheme="minorHAnsi"/>
                <w:bCs/>
                <w:sz w:val="24"/>
                <w:szCs w:val="24"/>
                <w:lang w:val="en-CA"/>
              </w:rPr>
            </w:pPr>
          </w:p>
        </w:tc>
        <w:tc>
          <w:tcPr>
            <w:tcW w:w="2126" w:type="dxa"/>
          </w:tcPr>
          <w:p w14:paraId="76E2DBDE" w14:textId="4472DE8B" w:rsidR="00E76A54" w:rsidRPr="0007531A" w:rsidRDefault="00E76A54" w:rsidP="00E76A54">
            <w:pPr>
              <w:rPr>
                <w:rFonts w:cstheme="minorHAnsi"/>
                <w:b/>
                <w:sz w:val="24"/>
                <w:szCs w:val="24"/>
                <w:lang w:val="en-CA"/>
              </w:rPr>
            </w:pPr>
            <w:r w:rsidRPr="0007531A">
              <w:rPr>
                <w:rFonts w:cstheme="minorHAnsi"/>
                <w:b/>
                <w:sz w:val="24"/>
                <w:szCs w:val="24"/>
                <w:lang w:val="en-CA"/>
              </w:rPr>
              <w:t>Due Date</w:t>
            </w:r>
          </w:p>
        </w:tc>
        <w:tc>
          <w:tcPr>
            <w:tcW w:w="3544" w:type="dxa"/>
          </w:tcPr>
          <w:p w14:paraId="7819CAB5" w14:textId="38D5A808" w:rsidR="00E76A54" w:rsidRPr="0007531A" w:rsidRDefault="00E76A54" w:rsidP="00E76A54">
            <w:pPr>
              <w:rPr>
                <w:rFonts w:cstheme="minorHAnsi"/>
                <w:b/>
                <w:sz w:val="24"/>
                <w:szCs w:val="24"/>
                <w:lang w:val="en-CA"/>
              </w:rPr>
            </w:pPr>
            <w:r w:rsidRPr="0007531A">
              <w:rPr>
                <w:rFonts w:cstheme="minorHAnsi"/>
                <w:b/>
                <w:sz w:val="24"/>
                <w:szCs w:val="24"/>
                <w:lang w:val="en-CA"/>
              </w:rPr>
              <w:t>Submission</w:t>
            </w:r>
          </w:p>
        </w:tc>
        <w:tc>
          <w:tcPr>
            <w:tcW w:w="1128" w:type="dxa"/>
          </w:tcPr>
          <w:p w14:paraId="108273B9" w14:textId="525065BF" w:rsidR="00E76A54" w:rsidRPr="0007531A" w:rsidRDefault="00E76A54" w:rsidP="008A6D56">
            <w:pPr>
              <w:jc w:val="center"/>
              <w:rPr>
                <w:rFonts w:cstheme="minorHAnsi"/>
                <w:b/>
                <w:sz w:val="24"/>
                <w:szCs w:val="24"/>
                <w:lang w:val="en-CA"/>
              </w:rPr>
            </w:pPr>
            <w:r w:rsidRPr="0007531A">
              <w:rPr>
                <w:rFonts w:cstheme="minorHAnsi"/>
                <w:b/>
                <w:sz w:val="24"/>
                <w:szCs w:val="24"/>
                <w:lang w:val="en-CA"/>
              </w:rPr>
              <w:t>Value</w:t>
            </w:r>
          </w:p>
        </w:tc>
      </w:tr>
      <w:tr w:rsidR="00E76A54" w:rsidRPr="0007531A" w14:paraId="01716EBC" w14:textId="77777777" w:rsidTr="006D3BE5">
        <w:trPr>
          <w:trHeight w:val="464"/>
        </w:trPr>
        <w:tc>
          <w:tcPr>
            <w:tcW w:w="2552" w:type="dxa"/>
          </w:tcPr>
          <w:p w14:paraId="0CC9BFE3" w14:textId="058B6A4C" w:rsidR="00E76A54" w:rsidRPr="0007531A" w:rsidRDefault="00B00228" w:rsidP="00CC2C7B">
            <w:pPr>
              <w:rPr>
                <w:rFonts w:cstheme="minorHAnsi"/>
                <w:bCs/>
                <w:sz w:val="24"/>
                <w:szCs w:val="24"/>
                <w:lang w:val="en-CA"/>
              </w:rPr>
            </w:pPr>
            <w:r>
              <w:rPr>
                <w:rFonts w:cstheme="minorHAnsi"/>
                <w:bCs/>
                <w:sz w:val="24"/>
                <w:szCs w:val="24"/>
                <w:lang w:val="en-CA"/>
              </w:rPr>
              <w:t>Midterm 1</w:t>
            </w:r>
            <w:r w:rsidR="00B04CCA" w:rsidRPr="0007531A">
              <w:rPr>
                <w:rFonts w:cstheme="minorHAnsi"/>
                <w:bCs/>
                <w:sz w:val="24"/>
                <w:szCs w:val="24"/>
                <w:lang w:val="en-CA"/>
              </w:rPr>
              <w:t xml:space="preserve"> </w:t>
            </w:r>
          </w:p>
        </w:tc>
        <w:tc>
          <w:tcPr>
            <w:tcW w:w="2126" w:type="dxa"/>
          </w:tcPr>
          <w:p w14:paraId="32D310C0" w14:textId="5B3A5CF3" w:rsidR="00E76A54" w:rsidRPr="0007531A" w:rsidRDefault="00B00228" w:rsidP="00E76A54">
            <w:pPr>
              <w:rPr>
                <w:rFonts w:cstheme="minorHAnsi"/>
                <w:bCs/>
                <w:sz w:val="24"/>
                <w:szCs w:val="24"/>
                <w:lang w:val="en-CA"/>
              </w:rPr>
            </w:pPr>
            <w:r>
              <w:rPr>
                <w:rFonts w:cstheme="minorHAnsi"/>
                <w:bCs/>
                <w:sz w:val="24"/>
                <w:szCs w:val="24"/>
                <w:lang w:val="en-CA"/>
              </w:rPr>
              <w:t xml:space="preserve">October </w:t>
            </w:r>
            <w:r w:rsidR="00434737">
              <w:rPr>
                <w:rFonts w:cstheme="minorHAnsi"/>
                <w:bCs/>
                <w:sz w:val="24"/>
                <w:szCs w:val="24"/>
                <w:lang w:val="en-CA"/>
              </w:rPr>
              <w:t>5</w:t>
            </w:r>
          </w:p>
        </w:tc>
        <w:tc>
          <w:tcPr>
            <w:tcW w:w="3544" w:type="dxa"/>
          </w:tcPr>
          <w:p w14:paraId="663672CF" w14:textId="5B420321" w:rsidR="00E76A54" w:rsidRPr="0007531A" w:rsidRDefault="00CC2C7B" w:rsidP="00E76A54">
            <w:pPr>
              <w:rPr>
                <w:rFonts w:cstheme="minorHAnsi"/>
                <w:bCs/>
                <w:sz w:val="24"/>
                <w:szCs w:val="24"/>
                <w:lang w:val="en-CA"/>
              </w:rPr>
            </w:pPr>
            <w:r>
              <w:rPr>
                <w:rFonts w:cstheme="minorHAnsi"/>
                <w:bCs/>
                <w:sz w:val="24"/>
                <w:szCs w:val="24"/>
                <w:lang w:val="en-CA"/>
              </w:rPr>
              <w:t>In class</w:t>
            </w:r>
          </w:p>
        </w:tc>
        <w:tc>
          <w:tcPr>
            <w:tcW w:w="1128" w:type="dxa"/>
          </w:tcPr>
          <w:p w14:paraId="51DF5FF7" w14:textId="73D5B514" w:rsidR="00E76A54" w:rsidRPr="0007531A" w:rsidRDefault="00E76A54" w:rsidP="008A6D56">
            <w:pPr>
              <w:jc w:val="center"/>
              <w:rPr>
                <w:rFonts w:cstheme="minorHAnsi"/>
                <w:bCs/>
                <w:sz w:val="24"/>
                <w:szCs w:val="24"/>
                <w:lang w:val="en-CA"/>
              </w:rPr>
            </w:pPr>
            <w:r w:rsidRPr="0007531A">
              <w:rPr>
                <w:rFonts w:cstheme="minorHAnsi"/>
                <w:bCs/>
                <w:sz w:val="24"/>
                <w:szCs w:val="24"/>
                <w:lang w:val="en-CA"/>
              </w:rPr>
              <w:t>2</w:t>
            </w:r>
            <w:r w:rsidR="00211B91" w:rsidRPr="0007531A">
              <w:rPr>
                <w:rFonts w:cstheme="minorHAnsi"/>
                <w:bCs/>
                <w:sz w:val="24"/>
                <w:szCs w:val="24"/>
                <w:lang w:val="en-CA"/>
              </w:rPr>
              <w:t>0</w:t>
            </w:r>
            <w:r w:rsidRPr="0007531A">
              <w:rPr>
                <w:rFonts w:cstheme="minorHAnsi"/>
                <w:bCs/>
                <w:sz w:val="24"/>
                <w:szCs w:val="24"/>
                <w:lang w:val="en-CA"/>
              </w:rPr>
              <w:t>%</w:t>
            </w:r>
          </w:p>
        </w:tc>
      </w:tr>
      <w:tr w:rsidR="00EB457E" w:rsidRPr="0007531A" w14:paraId="75578C84" w14:textId="77777777" w:rsidTr="00352D1B">
        <w:trPr>
          <w:trHeight w:val="632"/>
        </w:trPr>
        <w:tc>
          <w:tcPr>
            <w:tcW w:w="2552" w:type="dxa"/>
          </w:tcPr>
          <w:p w14:paraId="77B1DA44" w14:textId="56C65DB0" w:rsidR="00EB457E" w:rsidRPr="0007531A" w:rsidRDefault="006D3BE5" w:rsidP="00EB457E">
            <w:pPr>
              <w:rPr>
                <w:rFonts w:cstheme="minorHAnsi"/>
                <w:bCs/>
                <w:sz w:val="24"/>
                <w:szCs w:val="24"/>
                <w:lang w:val="en-CA"/>
              </w:rPr>
            </w:pPr>
            <w:r>
              <w:rPr>
                <w:rFonts w:cstheme="minorHAnsi"/>
                <w:bCs/>
                <w:sz w:val="24"/>
                <w:szCs w:val="24"/>
                <w:lang w:val="en-CA"/>
              </w:rPr>
              <w:t>Infographic</w:t>
            </w:r>
            <w:r w:rsidR="00C43AFF">
              <w:rPr>
                <w:rFonts w:cstheme="minorHAnsi"/>
                <w:bCs/>
                <w:sz w:val="24"/>
                <w:szCs w:val="24"/>
                <w:lang w:val="en-CA"/>
              </w:rPr>
              <w:t xml:space="preserve"> Assignment</w:t>
            </w:r>
          </w:p>
        </w:tc>
        <w:tc>
          <w:tcPr>
            <w:tcW w:w="2126" w:type="dxa"/>
          </w:tcPr>
          <w:p w14:paraId="7D0F56D7" w14:textId="1B997E8E" w:rsidR="00EB457E" w:rsidRPr="0007531A" w:rsidRDefault="00B00228" w:rsidP="009836B1">
            <w:pPr>
              <w:rPr>
                <w:rFonts w:cstheme="minorHAnsi"/>
                <w:bCs/>
                <w:sz w:val="24"/>
                <w:szCs w:val="24"/>
                <w:lang w:val="en-CA"/>
              </w:rPr>
            </w:pPr>
            <w:r>
              <w:rPr>
                <w:rFonts w:cstheme="minorHAnsi"/>
                <w:bCs/>
                <w:sz w:val="24"/>
                <w:szCs w:val="24"/>
                <w:lang w:val="en-CA"/>
              </w:rPr>
              <w:t xml:space="preserve">October </w:t>
            </w:r>
            <w:r w:rsidR="00434737">
              <w:rPr>
                <w:rFonts w:cstheme="minorHAnsi"/>
                <w:bCs/>
                <w:sz w:val="24"/>
                <w:szCs w:val="24"/>
                <w:lang w:val="en-CA"/>
              </w:rPr>
              <w:t>26</w:t>
            </w:r>
          </w:p>
        </w:tc>
        <w:tc>
          <w:tcPr>
            <w:tcW w:w="3544" w:type="dxa"/>
          </w:tcPr>
          <w:p w14:paraId="50837050" w14:textId="3327F79F" w:rsidR="00EB457E" w:rsidRPr="0007531A" w:rsidRDefault="006D3BE5" w:rsidP="006D3BE5">
            <w:pPr>
              <w:rPr>
                <w:rFonts w:cstheme="minorHAnsi"/>
                <w:bCs/>
                <w:sz w:val="24"/>
                <w:szCs w:val="24"/>
                <w:lang w:val="en-CA"/>
              </w:rPr>
            </w:pPr>
            <w:r>
              <w:rPr>
                <w:rFonts w:cstheme="minorHAnsi"/>
                <w:bCs/>
                <w:sz w:val="24"/>
                <w:szCs w:val="24"/>
                <w:lang w:val="en-CA"/>
              </w:rPr>
              <w:t>Post to discussions and Dropbox on</w:t>
            </w:r>
            <w:r w:rsidR="005A55F4" w:rsidRPr="0007531A">
              <w:rPr>
                <w:rFonts w:cstheme="minorHAnsi"/>
                <w:sz w:val="24"/>
                <w:szCs w:val="24"/>
              </w:rPr>
              <w:t xml:space="preserve"> CourseLink</w:t>
            </w:r>
            <w:r w:rsidR="005A55F4" w:rsidRPr="0007531A">
              <w:rPr>
                <w:rFonts w:cstheme="minorHAnsi"/>
                <w:bCs/>
                <w:sz w:val="24"/>
                <w:szCs w:val="24"/>
                <w:lang w:val="en-CA"/>
              </w:rPr>
              <w:t xml:space="preserve"> </w:t>
            </w:r>
            <w:r w:rsidR="00B00228">
              <w:rPr>
                <w:rFonts w:cstheme="minorHAnsi"/>
                <w:bCs/>
                <w:sz w:val="24"/>
                <w:szCs w:val="24"/>
                <w:lang w:val="en-CA"/>
              </w:rPr>
              <w:t xml:space="preserve">by </w:t>
            </w:r>
            <w:r>
              <w:rPr>
                <w:rFonts w:cstheme="minorHAnsi"/>
                <w:bCs/>
                <w:sz w:val="24"/>
                <w:szCs w:val="24"/>
                <w:lang w:val="en-CA"/>
              </w:rPr>
              <w:t>5:00 PM</w:t>
            </w:r>
          </w:p>
        </w:tc>
        <w:tc>
          <w:tcPr>
            <w:tcW w:w="1128" w:type="dxa"/>
          </w:tcPr>
          <w:p w14:paraId="5D7890CA" w14:textId="48A0DF2B" w:rsidR="00EB457E" w:rsidRPr="0007531A" w:rsidRDefault="00B53847" w:rsidP="00EB457E">
            <w:pPr>
              <w:jc w:val="center"/>
              <w:rPr>
                <w:rFonts w:cstheme="minorHAnsi"/>
                <w:bCs/>
                <w:sz w:val="24"/>
                <w:szCs w:val="24"/>
                <w:lang w:val="en-CA"/>
              </w:rPr>
            </w:pPr>
            <w:r>
              <w:rPr>
                <w:rFonts w:cstheme="minorHAnsi"/>
                <w:bCs/>
                <w:sz w:val="24"/>
                <w:szCs w:val="24"/>
                <w:lang w:val="en-CA"/>
              </w:rPr>
              <w:t>2</w:t>
            </w:r>
            <w:r w:rsidR="00211B91" w:rsidRPr="0007531A">
              <w:rPr>
                <w:rFonts w:cstheme="minorHAnsi"/>
                <w:bCs/>
                <w:sz w:val="24"/>
                <w:szCs w:val="24"/>
                <w:lang w:val="en-CA"/>
              </w:rPr>
              <w:t>0</w:t>
            </w:r>
            <w:r w:rsidR="00EB457E" w:rsidRPr="0007531A">
              <w:rPr>
                <w:rFonts w:cstheme="minorHAnsi"/>
                <w:bCs/>
                <w:sz w:val="24"/>
                <w:szCs w:val="24"/>
                <w:lang w:val="en-CA"/>
              </w:rPr>
              <w:t>%</w:t>
            </w:r>
          </w:p>
        </w:tc>
      </w:tr>
      <w:tr w:rsidR="006D3BE5" w:rsidRPr="0007531A" w14:paraId="27016187" w14:textId="77777777" w:rsidTr="006D3BE5">
        <w:trPr>
          <w:trHeight w:val="272"/>
        </w:trPr>
        <w:tc>
          <w:tcPr>
            <w:tcW w:w="2552" w:type="dxa"/>
          </w:tcPr>
          <w:p w14:paraId="505AFB73" w14:textId="444FC75D" w:rsidR="006D3BE5" w:rsidRPr="0007531A" w:rsidRDefault="006D3BE5" w:rsidP="004B7DEA">
            <w:pPr>
              <w:rPr>
                <w:rFonts w:cstheme="minorHAnsi"/>
                <w:bCs/>
                <w:sz w:val="24"/>
                <w:szCs w:val="24"/>
                <w:lang w:val="en-CA"/>
              </w:rPr>
            </w:pPr>
            <w:r>
              <w:rPr>
                <w:rFonts w:cstheme="minorHAnsi"/>
                <w:bCs/>
                <w:sz w:val="24"/>
                <w:szCs w:val="24"/>
                <w:lang w:val="en-CA"/>
              </w:rPr>
              <w:t>Infographic Discussions</w:t>
            </w:r>
          </w:p>
        </w:tc>
        <w:tc>
          <w:tcPr>
            <w:tcW w:w="2126" w:type="dxa"/>
          </w:tcPr>
          <w:p w14:paraId="4D6D55ED" w14:textId="4BBCC7F8" w:rsidR="006D3BE5" w:rsidRPr="0007531A" w:rsidRDefault="006D3BE5" w:rsidP="004B7DEA">
            <w:pPr>
              <w:rPr>
                <w:rFonts w:cstheme="minorHAnsi"/>
                <w:bCs/>
                <w:sz w:val="24"/>
                <w:szCs w:val="24"/>
                <w:lang w:val="en-CA"/>
              </w:rPr>
            </w:pPr>
            <w:r>
              <w:rPr>
                <w:rFonts w:cstheme="minorHAnsi"/>
                <w:bCs/>
                <w:sz w:val="24"/>
                <w:szCs w:val="24"/>
                <w:lang w:val="en-CA"/>
              </w:rPr>
              <w:t>November 2</w:t>
            </w:r>
          </w:p>
        </w:tc>
        <w:tc>
          <w:tcPr>
            <w:tcW w:w="3544" w:type="dxa"/>
          </w:tcPr>
          <w:p w14:paraId="76863531" w14:textId="4C6986DA" w:rsidR="006D3BE5" w:rsidRPr="0007531A" w:rsidRDefault="00352D1B" w:rsidP="0054327F">
            <w:pPr>
              <w:rPr>
                <w:rFonts w:cstheme="minorHAnsi"/>
                <w:bCs/>
                <w:sz w:val="24"/>
                <w:szCs w:val="24"/>
                <w:lang w:val="en-CA"/>
              </w:rPr>
            </w:pPr>
            <w:proofErr w:type="spellStart"/>
            <w:r>
              <w:rPr>
                <w:rFonts w:cstheme="minorHAnsi"/>
                <w:bCs/>
                <w:sz w:val="24"/>
                <w:szCs w:val="24"/>
                <w:lang w:val="en-CA"/>
              </w:rPr>
              <w:t>Courselink</w:t>
            </w:r>
            <w:proofErr w:type="spellEnd"/>
            <w:r>
              <w:rPr>
                <w:rFonts w:cstheme="minorHAnsi"/>
                <w:bCs/>
                <w:sz w:val="24"/>
                <w:szCs w:val="24"/>
                <w:lang w:val="en-CA"/>
              </w:rPr>
              <w:t xml:space="preserve"> </w:t>
            </w:r>
            <w:r w:rsidR="0054327F">
              <w:rPr>
                <w:rFonts w:cstheme="minorHAnsi"/>
                <w:bCs/>
                <w:sz w:val="24"/>
                <w:szCs w:val="24"/>
                <w:lang w:val="en-CA"/>
              </w:rPr>
              <w:t>Discussions</w:t>
            </w:r>
          </w:p>
        </w:tc>
        <w:tc>
          <w:tcPr>
            <w:tcW w:w="1128" w:type="dxa"/>
          </w:tcPr>
          <w:p w14:paraId="15B39FAD" w14:textId="4E147F09" w:rsidR="006D3BE5" w:rsidRPr="0007531A" w:rsidRDefault="006D3BE5" w:rsidP="004B7DEA">
            <w:pPr>
              <w:jc w:val="center"/>
              <w:rPr>
                <w:rFonts w:cstheme="minorHAnsi"/>
                <w:bCs/>
                <w:sz w:val="24"/>
                <w:szCs w:val="24"/>
                <w:lang w:val="en-CA"/>
              </w:rPr>
            </w:pPr>
            <w:r>
              <w:rPr>
                <w:rFonts w:cstheme="minorHAnsi"/>
                <w:bCs/>
                <w:sz w:val="24"/>
                <w:szCs w:val="24"/>
                <w:lang w:val="en-CA"/>
              </w:rPr>
              <w:t>1</w:t>
            </w:r>
            <w:r w:rsidRPr="0007531A">
              <w:rPr>
                <w:rFonts w:cstheme="minorHAnsi"/>
                <w:bCs/>
                <w:sz w:val="24"/>
                <w:szCs w:val="24"/>
                <w:lang w:val="en-CA"/>
              </w:rPr>
              <w:t>0%</w:t>
            </w:r>
          </w:p>
        </w:tc>
      </w:tr>
      <w:tr w:rsidR="006D3BE5" w:rsidRPr="0007531A" w14:paraId="605B69F7" w14:textId="77777777" w:rsidTr="006D3BE5">
        <w:trPr>
          <w:trHeight w:val="381"/>
        </w:trPr>
        <w:tc>
          <w:tcPr>
            <w:tcW w:w="2552" w:type="dxa"/>
          </w:tcPr>
          <w:p w14:paraId="5161D486" w14:textId="77777777" w:rsidR="006D3BE5" w:rsidRPr="0007531A" w:rsidRDefault="006D3BE5" w:rsidP="004B7DEA">
            <w:pPr>
              <w:rPr>
                <w:rFonts w:cstheme="minorHAnsi"/>
                <w:bCs/>
                <w:sz w:val="24"/>
                <w:szCs w:val="24"/>
                <w:lang w:val="en-CA"/>
              </w:rPr>
            </w:pPr>
            <w:r>
              <w:rPr>
                <w:rFonts w:cstheme="minorHAnsi"/>
                <w:bCs/>
                <w:sz w:val="24"/>
                <w:szCs w:val="24"/>
                <w:lang w:val="en-CA"/>
              </w:rPr>
              <w:t xml:space="preserve">Midterm 2 </w:t>
            </w:r>
          </w:p>
        </w:tc>
        <w:tc>
          <w:tcPr>
            <w:tcW w:w="2126" w:type="dxa"/>
          </w:tcPr>
          <w:p w14:paraId="312301F5" w14:textId="77777777" w:rsidR="006D3BE5" w:rsidRPr="0007531A" w:rsidRDefault="006D3BE5" w:rsidP="004B7DEA">
            <w:pPr>
              <w:rPr>
                <w:rFonts w:cstheme="minorHAnsi"/>
                <w:bCs/>
                <w:color w:val="FF0000"/>
                <w:sz w:val="24"/>
                <w:szCs w:val="24"/>
                <w:lang w:val="en-CA"/>
              </w:rPr>
            </w:pPr>
            <w:r w:rsidRPr="00B00228">
              <w:rPr>
                <w:rFonts w:cstheme="minorHAnsi"/>
                <w:bCs/>
                <w:color w:val="000000" w:themeColor="text1"/>
                <w:sz w:val="24"/>
                <w:szCs w:val="24"/>
                <w:lang w:val="en-CA"/>
              </w:rPr>
              <w:t xml:space="preserve">November </w:t>
            </w:r>
            <w:r>
              <w:rPr>
                <w:rFonts w:cstheme="minorHAnsi"/>
                <w:bCs/>
                <w:color w:val="000000" w:themeColor="text1"/>
                <w:sz w:val="24"/>
                <w:szCs w:val="24"/>
                <w:lang w:val="en-CA"/>
              </w:rPr>
              <w:t>9</w:t>
            </w:r>
          </w:p>
        </w:tc>
        <w:tc>
          <w:tcPr>
            <w:tcW w:w="3544" w:type="dxa"/>
          </w:tcPr>
          <w:p w14:paraId="270ECF59" w14:textId="34FEDBF0" w:rsidR="006D3BE5" w:rsidRPr="0007531A" w:rsidRDefault="0054327F" w:rsidP="004B7DEA">
            <w:pPr>
              <w:rPr>
                <w:rFonts w:cstheme="minorHAnsi"/>
                <w:bCs/>
                <w:sz w:val="24"/>
                <w:szCs w:val="24"/>
                <w:lang w:val="en-CA"/>
              </w:rPr>
            </w:pPr>
            <w:r>
              <w:rPr>
                <w:rFonts w:cstheme="minorHAnsi"/>
                <w:bCs/>
                <w:sz w:val="24"/>
                <w:szCs w:val="24"/>
                <w:lang w:val="en-CA"/>
              </w:rPr>
              <w:t>In class</w:t>
            </w:r>
          </w:p>
        </w:tc>
        <w:tc>
          <w:tcPr>
            <w:tcW w:w="1128" w:type="dxa"/>
          </w:tcPr>
          <w:p w14:paraId="7E355DC6" w14:textId="77777777" w:rsidR="006D3BE5" w:rsidRPr="0007531A" w:rsidRDefault="006D3BE5" w:rsidP="004B7DEA">
            <w:pPr>
              <w:jc w:val="center"/>
              <w:rPr>
                <w:rFonts w:cstheme="minorHAnsi"/>
                <w:bCs/>
                <w:sz w:val="24"/>
                <w:szCs w:val="24"/>
                <w:lang w:val="en-CA"/>
              </w:rPr>
            </w:pPr>
            <w:r>
              <w:rPr>
                <w:rFonts w:cstheme="minorHAnsi"/>
                <w:bCs/>
                <w:sz w:val="24"/>
                <w:szCs w:val="24"/>
                <w:lang w:val="en-CA"/>
              </w:rPr>
              <w:t>2</w:t>
            </w:r>
            <w:r w:rsidRPr="0007531A">
              <w:rPr>
                <w:rFonts w:cstheme="minorHAnsi"/>
                <w:bCs/>
                <w:sz w:val="24"/>
                <w:szCs w:val="24"/>
                <w:lang w:val="en-CA"/>
              </w:rPr>
              <w:t>0%</w:t>
            </w:r>
          </w:p>
        </w:tc>
      </w:tr>
      <w:tr w:rsidR="006D3BE5" w:rsidRPr="0007531A" w14:paraId="64E51B28" w14:textId="77777777" w:rsidTr="006D3BE5">
        <w:trPr>
          <w:trHeight w:val="255"/>
        </w:trPr>
        <w:tc>
          <w:tcPr>
            <w:tcW w:w="2552" w:type="dxa"/>
          </w:tcPr>
          <w:p w14:paraId="2DFD1E72" w14:textId="77777777" w:rsidR="006D3BE5" w:rsidRPr="0007531A" w:rsidRDefault="006D3BE5" w:rsidP="004B7DEA">
            <w:pPr>
              <w:rPr>
                <w:rFonts w:cstheme="minorHAnsi"/>
                <w:bCs/>
                <w:sz w:val="24"/>
                <w:szCs w:val="24"/>
                <w:lang w:val="en-CA"/>
              </w:rPr>
            </w:pPr>
            <w:r>
              <w:rPr>
                <w:rFonts w:cstheme="minorHAnsi"/>
                <w:bCs/>
                <w:sz w:val="24"/>
                <w:szCs w:val="24"/>
                <w:lang w:val="en-CA"/>
              </w:rPr>
              <w:t>Final Assignment: Critical Content Analysis Paper</w:t>
            </w:r>
          </w:p>
        </w:tc>
        <w:tc>
          <w:tcPr>
            <w:tcW w:w="2126" w:type="dxa"/>
          </w:tcPr>
          <w:p w14:paraId="6285BC9A" w14:textId="77777777" w:rsidR="006D3BE5" w:rsidRPr="0007531A" w:rsidRDefault="006D3BE5" w:rsidP="004B7DEA">
            <w:pPr>
              <w:rPr>
                <w:rFonts w:cstheme="minorHAnsi"/>
                <w:bCs/>
                <w:color w:val="FF0000"/>
                <w:sz w:val="24"/>
                <w:szCs w:val="24"/>
                <w:lang w:val="en-CA"/>
              </w:rPr>
            </w:pPr>
            <w:r w:rsidRPr="00B00228">
              <w:rPr>
                <w:rFonts w:cstheme="minorHAnsi"/>
                <w:bCs/>
                <w:color w:val="000000" w:themeColor="text1"/>
                <w:sz w:val="24"/>
                <w:szCs w:val="24"/>
                <w:lang w:val="en-CA"/>
              </w:rPr>
              <w:t>November 30</w:t>
            </w:r>
          </w:p>
        </w:tc>
        <w:tc>
          <w:tcPr>
            <w:tcW w:w="3544" w:type="dxa"/>
          </w:tcPr>
          <w:p w14:paraId="3FA13AD5" w14:textId="77777777" w:rsidR="006D3BE5" w:rsidRPr="0007531A" w:rsidRDefault="006D3BE5" w:rsidP="004B7DEA">
            <w:pPr>
              <w:rPr>
                <w:rFonts w:cstheme="minorHAnsi"/>
                <w:bCs/>
                <w:sz w:val="24"/>
                <w:szCs w:val="24"/>
                <w:lang w:val="en-CA"/>
              </w:rPr>
            </w:pPr>
            <w:r w:rsidRPr="0007531A">
              <w:rPr>
                <w:rFonts w:cstheme="minorHAnsi"/>
                <w:bCs/>
                <w:sz w:val="24"/>
                <w:szCs w:val="24"/>
                <w:lang w:val="en-CA"/>
              </w:rPr>
              <w:t>D</w:t>
            </w:r>
            <w:proofErr w:type="spellStart"/>
            <w:r w:rsidRPr="0007531A">
              <w:rPr>
                <w:rFonts w:cstheme="minorHAnsi"/>
                <w:sz w:val="24"/>
                <w:szCs w:val="24"/>
              </w:rPr>
              <w:t>ropbox</w:t>
            </w:r>
            <w:proofErr w:type="spellEnd"/>
            <w:r w:rsidRPr="0007531A">
              <w:rPr>
                <w:rFonts w:cstheme="minorHAnsi"/>
                <w:sz w:val="24"/>
                <w:szCs w:val="24"/>
              </w:rPr>
              <w:t xml:space="preserve"> on CourseLink</w:t>
            </w:r>
            <w:r>
              <w:rPr>
                <w:rFonts w:cstheme="minorHAnsi"/>
                <w:bCs/>
                <w:sz w:val="24"/>
                <w:szCs w:val="24"/>
                <w:lang w:val="en-CA"/>
              </w:rPr>
              <w:t xml:space="preserve"> </w:t>
            </w:r>
            <w:r w:rsidRPr="0007531A">
              <w:rPr>
                <w:rFonts w:cstheme="minorHAnsi"/>
                <w:bCs/>
                <w:sz w:val="24"/>
                <w:szCs w:val="24"/>
                <w:lang w:val="en-CA"/>
              </w:rPr>
              <w:t xml:space="preserve">by </w:t>
            </w:r>
            <w:r>
              <w:rPr>
                <w:rFonts w:cstheme="minorHAnsi"/>
                <w:bCs/>
                <w:sz w:val="24"/>
                <w:szCs w:val="24"/>
                <w:lang w:val="en-CA"/>
              </w:rPr>
              <w:t>5:00 PM</w:t>
            </w:r>
          </w:p>
        </w:tc>
        <w:tc>
          <w:tcPr>
            <w:tcW w:w="1128" w:type="dxa"/>
          </w:tcPr>
          <w:p w14:paraId="275AE3E2" w14:textId="2610F792" w:rsidR="006D3BE5" w:rsidRPr="0007531A" w:rsidRDefault="006D3BE5" w:rsidP="004B7DEA">
            <w:pPr>
              <w:jc w:val="center"/>
              <w:rPr>
                <w:rFonts w:cstheme="minorHAnsi"/>
                <w:bCs/>
                <w:sz w:val="24"/>
                <w:szCs w:val="24"/>
                <w:lang w:val="en-CA"/>
              </w:rPr>
            </w:pPr>
            <w:r>
              <w:rPr>
                <w:rFonts w:cstheme="minorHAnsi"/>
                <w:bCs/>
                <w:sz w:val="24"/>
                <w:szCs w:val="24"/>
                <w:lang w:val="en-CA"/>
              </w:rPr>
              <w:t>3</w:t>
            </w:r>
            <w:r w:rsidRPr="0007531A">
              <w:rPr>
                <w:rFonts w:cstheme="minorHAnsi"/>
                <w:bCs/>
                <w:sz w:val="24"/>
                <w:szCs w:val="24"/>
                <w:lang w:val="en-CA"/>
              </w:rPr>
              <w:t>0%</w:t>
            </w:r>
          </w:p>
        </w:tc>
      </w:tr>
    </w:tbl>
    <w:p w14:paraId="657F76BF" w14:textId="77777777" w:rsidR="00EB457E" w:rsidRPr="0007531A" w:rsidRDefault="00EB457E" w:rsidP="00617107">
      <w:pPr>
        <w:spacing w:after="0" w:line="240" w:lineRule="auto"/>
        <w:rPr>
          <w:rFonts w:cstheme="minorHAnsi"/>
          <w:b/>
          <w:sz w:val="24"/>
          <w:szCs w:val="24"/>
          <w:lang w:val="en-CA"/>
        </w:rPr>
      </w:pPr>
    </w:p>
    <w:p w14:paraId="3D8C1023" w14:textId="71484B99" w:rsidR="00581248" w:rsidRPr="0007531A" w:rsidRDefault="00C43AFF" w:rsidP="00581248">
      <w:pPr>
        <w:spacing w:after="0" w:line="240" w:lineRule="auto"/>
        <w:rPr>
          <w:rFonts w:cstheme="minorHAnsi"/>
          <w:b/>
          <w:sz w:val="24"/>
          <w:szCs w:val="24"/>
          <w:lang w:val="en-CA"/>
        </w:rPr>
      </w:pPr>
      <w:r>
        <w:rPr>
          <w:rFonts w:cstheme="minorHAnsi"/>
          <w:b/>
          <w:sz w:val="24"/>
          <w:szCs w:val="24"/>
          <w:lang w:val="en-CA"/>
        </w:rPr>
        <w:t>Midterm Exams:</w:t>
      </w:r>
    </w:p>
    <w:p w14:paraId="4153E69B" w14:textId="62E4139A" w:rsidR="00581248" w:rsidRPr="0007531A" w:rsidRDefault="00581248" w:rsidP="00581248">
      <w:pPr>
        <w:spacing w:after="0" w:line="240" w:lineRule="auto"/>
        <w:rPr>
          <w:rFonts w:cstheme="minorHAnsi"/>
          <w:bCs/>
          <w:sz w:val="24"/>
          <w:szCs w:val="24"/>
          <w:lang w:val="en-CA"/>
        </w:rPr>
      </w:pPr>
      <w:r w:rsidRPr="0007531A">
        <w:rPr>
          <w:rFonts w:cstheme="minorHAnsi"/>
          <w:bCs/>
          <w:sz w:val="24"/>
          <w:szCs w:val="24"/>
          <w:lang w:val="en-CA"/>
        </w:rPr>
        <w:t>There are two midterm exams</w:t>
      </w:r>
      <w:r w:rsidR="0054327F">
        <w:rPr>
          <w:rFonts w:cstheme="minorHAnsi"/>
          <w:bCs/>
          <w:sz w:val="24"/>
          <w:szCs w:val="24"/>
          <w:lang w:val="en-CA"/>
        </w:rPr>
        <w:t xml:space="preserve"> for the course</w:t>
      </w:r>
      <w:r w:rsidRPr="0007531A">
        <w:rPr>
          <w:rFonts w:cstheme="minorHAnsi"/>
          <w:bCs/>
          <w:sz w:val="24"/>
          <w:szCs w:val="24"/>
          <w:lang w:val="en-CA"/>
        </w:rPr>
        <w:t>. The questions will be drawn from the</w:t>
      </w:r>
      <w:r w:rsidR="0054327F">
        <w:rPr>
          <w:rFonts w:cstheme="minorHAnsi"/>
          <w:bCs/>
          <w:sz w:val="24"/>
          <w:szCs w:val="24"/>
          <w:lang w:val="en-CA"/>
        </w:rPr>
        <w:t xml:space="preserve"> course content including:</w:t>
      </w:r>
      <w:r w:rsidRPr="0007531A">
        <w:rPr>
          <w:rFonts w:cstheme="minorHAnsi"/>
          <w:bCs/>
          <w:sz w:val="24"/>
          <w:szCs w:val="24"/>
          <w:lang w:val="en-CA"/>
        </w:rPr>
        <w:t xml:space="preserve"> assigned readings, </w:t>
      </w:r>
      <w:r w:rsidR="0054327F">
        <w:rPr>
          <w:rFonts w:cstheme="minorHAnsi"/>
          <w:bCs/>
          <w:sz w:val="24"/>
          <w:szCs w:val="24"/>
          <w:lang w:val="en-CA"/>
        </w:rPr>
        <w:t xml:space="preserve">potential </w:t>
      </w:r>
      <w:r w:rsidRPr="0007531A">
        <w:rPr>
          <w:rFonts w:cstheme="minorHAnsi"/>
          <w:bCs/>
          <w:sz w:val="24"/>
          <w:szCs w:val="24"/>
          <w:lang w:val="en-CA"/>
        </w:rPr>
        <w:t xml:space="preserve">guest-speakers, in-class videos, and lectures. </w:t>
      </w:r>
    </w:p>
    <w:p w14:paraId="4AC2A49F" w14:textId="77777777" w:rsidR="00581248" w:rsidRPr="0007531A" w:rsidRDefault="00581248" w:rsidP="00581248">
      <w:pPr>
        <w:spacing w:after="0" w:line="240" w:lineRule="auto"/>
        <w:rPr>
          <w:rFonts w:cstheme="minorHAnsi"/>
          <w:b/>
          <w:sz w:val="24"/>
          <w:szCs w:val="24"/>
          <w:lang w:val="en-CA"/>
        </w:rPr>
      </w:pPr>
    </w:p>
    <w:p w14:paraId="28323936" w14:textId="21265638" w:rsidR="00581248" w:rsidRPr="0007531A" w:rsidRDefault="006D3BE5" w:rsidP="00581248">
      <w:pPr>
        <w:spacing w:after="0" w:line="240" w:lineRule="auto"/>
        <w:rPr>
          <w:rFonts w:cstheme="minorHAnsi"/>
          <w:b/>
          <w:sz w:val="24"/>
          <w:szCs w:val="24"/>
          <w:lang w:val="en-CA"/>
        </w:rPr>
      </w:pPr>
      <w:r>
        <w:rPr>
          <w:rFonts w:cstheme="minorHAnsi"/>
          <w:b/>
          <w:sz w:val="24"/>
          <w:szCs w:val="24"/>
          <w:lang w:val="en-CA"/>
        </w:rPr>
        <w:t>Infographic</w:t>
      </w:r>
      <w:r w:rsidR="00C43AFF">
        <w:rPr>
          <w:rFonts w:cstheme="minorHAnsi"/>
          <w:b/>
          <w:sz w:val="24"/>
          <w:szCs w:val="24"/>
          <w:lang w:val="en-CA"/>
        </w:rPr>
        <w:t xml:space="preserve"> Assignment</w:t>
      </w:r>
      <w:r>
        <w:rPr>
          <w:rFonts w:cstheme="minorHAnsi"/>
          <w:b/>
          <w:sz w:val="24"/>
          <w:szCs w:val="24"/>
          <w:lang w:val="en-CA"/>
        </w:rPr>
        <w:t>*</w:t>
      </w:r>
      <w:r w:rsidR="00C43AFF">
        <w:rPr>
          <w:rFonts w:cstheme="minorHAnsi"/>
          <w:b/>
          <w:sz w:val="24"/>
          <w:szCs w:val="24"/>
          <w:lang w:val="en-CA"/>
        </w:rPr>
        <w:t>:</w:t>
      </w:r>
    </w:p>
    <w:p w14:paraId="29C9911A" w14:textId="1E01AC1E" w:rsidR="00581248" w:rsidRDefault="00581248" w:rsidP="00581248">
      <w:pPr>
        <w:spacing w:after="0" w:line="240" w:lineRule="auto"/>
        <w:rPr>
          <w:rFonts w:cstheme="minorHAnsi"/>
          <w:bCs/>
          <w:sz w:val="24"/>
          <w:szCs w:val="24"/>
          <w:lang w:val="en-CA"/>
        </w:rPr>
      </w:pPr>
      <w:r w:rsidRPr="0007531A">
        <w:rPr>
          <w:rFonts w:cstheme="minorHAnsi"/>
          <w:bCs/>
          <w:sz w:val="24"/>
          <w:szCs w:val="24"/>
          <w:lang w:val="en-CA"/>
        </w:rPr>
        <w:t xml:space="preserve">For this assignment, choose any topic related to Youth Justice in Canada and </w:t>
      </w:r>
      <w:r w:rsidR="006D3BE5">
        <w:rPr>
          <w:rFonts w:cstheme="minorHAnsi"/>
          <w:bCs/>
          <w:sz w:val="24"/>
          <w:szCs w:val="24"/>
          <w:lang w:val="en-CA"/>
        </w:rPr>
        <w:t>create an infographic and brief written summary.</w:t>
      </w:r>
      <w:r w:rsidRPr="0007531A">
        <w:rPr>
          <w:rFonts w:cstheme="minorHAnsi"/>
          <w:bCs/>
          <w:sz w:val="24"/>
          <w:szCs w:val="24"/>
          <w:lang w:val="en-CA"/>
        </w:rPr>
        <w:t xml:space="preserve"> </w:t>
      </w:r>
    </w:p>
    <w:p w14:paraId="21E9BDC9" w14:textId="77777777" w:rsidR="005F2419" w:rsidRDefault="005F2419" w:rsidP="00581248">
      <w:pPr>
        <w:spacing w:after="0" w:line="240" w:lineRule="auto"/>
        <w:rPr>
          <w:rFonts w:cstheme="minorHAnsi"/>
          <w:b/>
          <w:bCs/>
          <w:sz w:val="24"/>
          <w:szCs w:val="24"/>
          <w:lang w:val="en-CA"/>
        </w:rPr>
      </w:pPr>
    </w:p>
    <w:p w14:paraId="1F228889" w14:textId="114326D9" w:rsidR="005F2419" w:rsidRDefault="005F2419" w:rsidP="00581248">
      <w:pPr>
        <w:spacing w:after="0" w:line="240" w:lineRule="auto"/>
        <w:rPr>
          <w:rFonts w:cstheme="minorHAnsi"/>
          <w:b/>
          <w:bCs/>
          <w:sz w:val="24"/>
          <w:szCs w:val="24"/>
          <w:lang w:val="en-CA"/>
        </w:rPr>
      </w:pPr>
      <w:r>
        <w:rPr>
          <w:rFonts w:cstheme="minorHAnsi"/>
          <w:b/>
          <w:bCs/>
          <w:sz w:val="24"/>
          <w:szCs w:val="24"/>
          <w:lang w:val="en-CA"/>
        </w:rPr>
        <w:t xml:space="preserve">Infographic </w:t>
      </w:r>
      <w:r w:rsidR="00352D1B">
        <w:rPr>
          <w:rFonts w:cstheme="minorHAnsi"/>
          <w:b/>
          <w:bCs/>
          <w:sz w:val="24"/>
          <w:szCs w:val="24"/>
          <w:lang w:val="en-CA"/>
        </w:rPr>
        <w:t>Discussions*</w:t>
      </w:r>
      <w:r w:rsidR="00C43AFF">
        <w:rPr>
          <w:rFonts w:cstheme="minorHAnsi"/>
          <w:b/>
          <w:bCs/>
          <w:sz w:val="24"/>
          <w:szCs w:val="24"/>
          <w:lang w:val="en-CA"/>
        </w:rPr>
        <w:t>:</w:t>
      </w:r>
    </w:p>
    <w:p w14:paraId="0ADCB24F" w14:textId="2B048FCE" w:rsidR="005F2419" w:rsidRPr="00352D1B" w:rsidRDefault="00352D1B" w:rsidP="00581248">
      <w:pPr>
        <w:spacing w:after="0" w:line="240" w:lineRule="auto"/>
        <w:rPr>
          <w:rFonts w:cstheme="minorHAnsi"/>
          <w:bCs/>
          <w:sz w:val="24"/>
          <w:szCs w:val="24"/>
          <w:lang w:val="en-CA"/>
        </w:rPr>
      </w:pPr>
      <w:r>
        <w:rPr>
          <w:rFonts w:cstheme="minorHAnsi"/>
          <w:bCs/>
          <w:sz w:val="24"/>
          <w:szCs w:val="24"/>
          <w:lang w:val="en-CA"/>
        </w:rPr>
        <w:t>This is an opportunity for peer consul</w:t>
      </w:r>
      <w:r w:rsidR="0054327F">
        <w:rPr>
          <w:rFonts w:cstheme="minorHAnsi"/>
          <w:bCs/>
          <w:sz w:val="24"/>
          <w:szCs w:val="24"/>
          <w:lang w:val="en-CA"/>
        </w:rPr>
        <w:t xml:space="preserve">tation, feedback, collaboration, </w:t>
      </w:r>
      <w:r>
        <w:rPr>
          <w:rFonts w:cstheme="minorHAnsi"/>
          <w:bCs/>
          <w:sz w:val="24"/>
          <w:szCs w:val="24"/>
          <w:lang w:val="en-CA"/>
        </w:rPr>
        <w:t>and the co-construction of</w:t>
      </w:r>
      <w:r w:rsidR="0054327F">
        <w:rPr>
          <w:rFonts w:cstheme="minorHAnsi"/>
          <w:bCs/>
          <w:sz w:val="24"/>
          <w:szCs w:val="24"/>
          <w:lang w:val="en-CA"/>
        </w:rPr>
        <w:t xml:space="preserve"> knowledge via the online </w:t>
      </w:r>
      <w:r>
        <w:rPr>
          <w:rFonts w:cstheme="minorHAnsi"/>
          <w:bCs/>
          <w:sz w:val="24"/>
          <w:szCs w:val="24"/>
          <w:lang w:val="en-CA"/>
        </w:rPr>
        <w:t>discussion forums</w:t>
      </w:r>
      <w:r w:rsidR="0054327F">
        <w:rPr>
          <w:rFonts w:cstheme="minorHAnsi"/>
          <w:bCs/>
          <w:sz w:val="24"/>
          <w:szCs w:val="24"/>
          <w:lang w:val="en-CA"/>
        </w:rPr>
        <w:t>.</w:t>
      </w:r>
    </w:p>
    <w:p w14:paraId="34D06D09" w14:textId="77777777" w:rsidR="00581248" w:rsidRPr="0007531A" w:rsidRDefault="00581248" w:rsidP="00581248">
      <w:pPr>
        <w:spacing w:after="0" w:line="240" w:lineRule="auto"/>
        <w:rPr>
          <w:rFonts w:cstheme="minorHAnsi"/>
          <w:b/>
          <w:sz w:val="24"/>
          <w:szCs w:val="24"/>
          <w:lang w:val="en-CA"/>
        </w:rPr>
      </w:pPr>
    </w:p>
    <w:p w14:paraId="3AF3BCE6" w14:textId="2C324FA6" w:rsidR="00581248" w:rsidRPr="0007531A" w:rsidRDefault="00581248" w:rsidP="00581248">
      <w:pPr>
        <w:spacing w:after="0" w:line="240" w:lineRule="auto"/>
        <w:rPr>
          <w:rFonts w:cstheme="minorHAnsi"/>
          <w:b/>
          <w:sz w:val="24"/>
          <w:szCs w:val="24"/>
          <w:lang w:val="en-CA"/>
        </w:rPr>
      </w:pPr>
      <w:r w:rsidRPr="0007531A">
        <w:rPr>
          <w:rFonts w:cstheme="minorHAnsi"/>
          <w:b/>
          <w:sz w:val="24"/>
          <w:szCs w:val="24"/>
          <w:lang w:val="en-CA"/>
        </w:rPr>
        <w:t>Critical Content Analysis</w:t>
      </w:r>
      <w:r w:rsidR="00C43AFF">
        <w:rPr>
          <w:rFonts w:cstheme="minorHAnsi"/>
          <w:b/>
          <w:sz w:val="24"/>
          <w:szCs w:val="24"/>
          <w:lang w:val="en-CA"/>
        </w:rPr>
        <w:t xml:space="preserve"> Paper</w:t>
      </w:r>
      <w:r w:rsidRPr="0007531A">
        <w:rPr>
          <w:rFonts w:cstheme="minorHAnsi"/>
          <w:b/>
          <w:sz w:val="24"/>
          <w:szCs w:val="24"/>
          <w:lang w:val="en-CA"/>
        </w:rPr>
        <w:t>*</w:t>
      </w:r>
      <w:r w:rsidR="00C43AFF">
        <w:rPr>
          <w:rFonts w:cstheme="minorHAnsi"/>
          <w:b/>
          <w:sz w:val="24"/>
          <w:szCs w:val="24"/>
          <w:lang w:val="en-CA"/>
        </w:rPr>
        <w:t>:</w:t>
      </w:r>
    </w:p>
    <w:p w14:paraId="33A29A19" w14:textId="1B2593CB" w:rsidR="00581248" w:rsidRDefault="00581248" w:rsidP="00581248">
      <w:pPr>
        <w:spacing w:after="0" w:line="240" w:lineRule="auto"/>
        <w:rPr>
          <w:rFonts w:cstheme="minorHAnsi"/>
          <w:bCs/>
          <w:sz w:val="24"/>
          <w:szCs w:val="24"/>
          <w:lang w:val="en-CA"/>
        </w:rPr>
      </w:pPr>
      <w:r w:rsidRPr="0007531A">
        <w:rPr>
          <w:rFonts w:cstheme="minorHAnsi"/>
          <w:bCs/>
          <w:sz w:val="24"/>
          <w:szCs w:val="24"/>
          <w:lang w:val="en-CA"/>
        </w:rPr>
        <w:t xml:space="preserve">Media play a significant role in presenting and reinforcing dominant social discourse. For this assignment, critically analyze of media content related to Youth Justice. </w:t>
      </w:r>
    </w:p>
    <w:p w14:paraId="0BA397C2" w14:textId="77777777" w:rsidR="00E26C60" w:rsidRPr="0007531A" w:rsidRDefault="00E26C60" w:rsidP="00581248">
      <w:pPr>
        <w:spacing w:after="0" w:line="240" w:lineRule="auto"/>
        <w:rPr>
          <w:rFonts w:cstheme="minorHAnsi"/>
          <w:bCs/>
          <w:sz w:val="24"/>
          <w:szCs w:val="24"/>
          <w:lang w:val="en-CA"/>
        </w:rPr>
      </w:pPr>
    </w:p>
    <w:p w14:paraId="56FF46A1" w14:textId="6A0876E3" w:rsidR="001602BA" w:rsidRPr="00352D1B" w:rsidRDefault="00581248" w:rsidP="00352D1B">
      <w:pPr>
        <w:spacing w:after="0" w:line="240" w:lineRule="auto"/>
        <w:rPr>
          <w:rFonts w:cstheme="minorHAnsi"/>
          <w:bCs/>
          <w:sz w:val="24"/>
          <w:szCs w:val="24"/>
          <w:lang w:val="en-CA"/>
        </w:rPr>
      </w:pPr>
      <w:r w:rsidRPr="0007531A">
        <w:rPr>
          <w:rFonts w:cstheme="minorHAnsi"/>
          <w:bCs/>
          <w:sz w:val="24"/>
          <w:szCs w:val="24"/>
          <w:lang w:val="en-CA"/>
        </w:rPr>
        <w:t>*Additional assignment descriptions are posted on CourseLink.</w:t>
      </w:r>
    </w:p>
    <w:p w14:paraId="1A4580C2" w14:textId="77777777" w:rsidR="001602BA" w:rsidRPr="0007531A" w:rsidRDefault="001602BA" w:rsidP="007E6AD8">
      <w:pPr>
        <w:spacing w:after="0"/>
        <w:jc w:val="center"/>
        <w:rPr>
          <w:rFonts w:cstheme="minorHAnsi"/>
          <w:b/>
          <w:sz w:val="24"/>
          <w:szCs w:val="24"/>
        </w:rPr>
      </w:pPr>
    </w:p>
    <w:p w14:paraId="613893EC" w14:textId="038CDEFF" w:rsidR="00930713" w:rsidRPr="0007531A" w:rsidRDefault="00930713" w:rsidP="007E6AD8">
      <w:pPr>
        <w:spacing w:after="0"/>
        <w:jc w:val="center"/>
        <w:rPr>
          <w:rFonts w:cstheme="minorHAnsi"/>
          <w:b/>
          <w:sz w:val="24"/>
          <w:szCs w:val="24"/>
        </w:rPr>
      </w:pPr>
      <w:r w:rsidRPr="0007531A">
        <w:rPr>
          <w:rFonts w:cstheme="minorHAnsi"/>
          <w:b/>
          <w:sz w:val="24"/>
          <w:szCs w:val="24"/>
        </w:rPr>
        <w:t>Course Schedule</w:t>
      </w:r>
      <w:r w:rsidR="00A80974" w:rsidRPr="0007531A">
        <w:rPr>
          <w:rFonts w:cstheme="minorHAnsi"/>
          <w:b/>
          <w:sz w:val="24"/>
          <w:szCs w:val="24"/>
        </w:rPr>
        <w:t>*</w:t>
      </w:r>
    </w:p>
    <w:p w14:paraId="3D27FFC5" w14:textId="1B883BE2" w:rsidR="007E6AD8" w:rsidRPr="0007531A" w:rsidRDefault="00E26C60" w:rsidP="005F6313">
      <w:pPr>
        <w:spacing w:after="0"/>
        <w:jc w:val="center"/>
        <w:rPr>
          <w:rFonts w:cstheme="minorHAnsi"/>
          <w:bCs/>
          <w:sz w:val="24"/>
          <w:szCs w:val="24"/>
        </w:rPr>
      </w:pPr>
      <w:r>
        <w:rPr>
          <w:rFonts w:cstheme="minorHAnsi"/>
          <w:bCs/>
          <w:sz w:val="24"/>
          <w:szCs w:val="24"/>
        </w:rPr>
        <w:t>*</w:t>
      </w:r>
      <w:r w:rsidR="00F42DC3" w:rsidRPr="0007531A">
        <w:rPr>
          <w:rFonts w:cstheme="minorHAnsi"/>
          <w:bCs/>
          <w:sz w:val="24"/>
          <w:szCs w:val="24"/>
        </w:rPr>
        <w:t>S</w:t>
      </w:r>
      <w:r w:rsidR="00A80974" w:rsidRPr="0007531A">
        <w:rPr>
          <w:rFonts w:cstheme="minorHAnsi"/>
          <w:bCs/>
          <w:sz w:val="24"/>
          <w:szCs w:val="24"/>
        </w:rPr>
        <w:t>ubject to change</w:t>
      </w:r>
      <w:r w:rsidR="001602BA">
        <w:rPr>
          <w:rFonts w:cstheme="minorHAnsi"/>
          <w:bCs/>
          <w:sz w:val="24"/>
          <w:szCs w:val="24"/>
        </w:rPr>
        <w:t xml:space="preserve"> based on the availability of potential relevant guest speakers.</w:t>
      </w:r>
    </w:p>
    <w:p w14:paraId="45A5049D" w14:textId="77777777" w:rsidR="005F6313" w:rsidRPr="0007531A" w:rsidRDefault="005F6313" w:rsidP="005F6313">
      <w:pPr>
        <w:spacing w:after="0"/>
        <w:jc w:val="center"/>
        <w:rPr>
          <w:rFonts w:cstheme="minorHAnsi"/>
          <w:bCs/>
          <w:sz w:val="24"/>
          <w:szCs w:val="24"/>
        </w:rPr>
      </w:pPr>
    </w:p>
    <w:p w14:paraId="6A82554F" w14:textId="39EEE63D" w:rsidR="00DB472F" w:rsidRPr="0007531A" w:rsidRDefault="00DB472F" w:rsidP="00DB472F">
      <w:pPr>
        <w:jc w:val="center"/>
        <w:rPr>
          <w:rFonts w:cstheme="minorHAnsi"/>
          <w:b/>
          <w:bCs/>
          <w:color w:val="000000" w:themeColor="text1"/>
          <w:sz w:val="24"/>
          <w:szCs w:val="24"/>
        </w:rPr>
      </w:pPr>
      <w:r w:rsidRPr="0007531A">
        <w:rPr>
          <w:rFonts w:cstheme="minorHAnsi"/>
          <w:b/>
          <w:bCs/>
          <w:color w:val="000000" w:themeColor="text1"/>
          <w:sz w:val="24"/>
          <w:szCs w:val="24"/>
        </w:rPr>
        <w:t>Week 1- Introduction</w:t>
      </w:r>
      <w:r w:rsidR="00CC77B4" w:rsidRPr="0007531A">
        <w:rPr>
          <w:rFonts w:cstheme="minorHAnsi"/>
          <w:b/>
          <w:bCs/>
          <w:color w:val="000000" w:themeColor="text1"/>
          <w:sz w:val="24"/>
          <w:szCs w:val="24"/>
        </w:rPr>
        <w:t xml:space="preserve"> &amp; Childhood and Youth Justice</w:t>
      </w:r>
    </w:p>
    <w:p w14:paraId="250F9510" w14:textId="49813192" w:rsidR="00DB472F" w:rsidRPr="0007531A" w:rsidRDefault="00CC2C7B" w:rsidP="00DB472F">
      <w:pPr>
        <w:rPr>
          <w:rFonts w:cstheme="minorHAnsi"/>
          <w:color w:val="000000" w:themeColor="text1"/>
          <w:sz w:val="24"/>
          <w:szCs w:val="24"/>
        </w:rPr>
      </w:pPr>
      <w:r>
        <w:rPr>
          <w:rFonts w:cstheme="minorHAnsi"/>
          <w:color w:val="000000" w:themeColor="text1"/>
          <w:sz w:val="24"/>
          <w:szCs w:val="24"/>
        </w:rPr>
        <w:t>September 7</w:t>
      </w:r>
      <w:r w:rsidR="00DB472F" w:rsidRPr="0007531A">
        <w:rPr>
          <w:rFonts w:cstheme="minorHAnsi"/>
          <w:color w:val="000000" w:themeColor="text1"/>
          <w:sz w:val="24"/>
          <w:szCs w:val="24"/>
        </w:rPr>
        <w:t xml:space="preserve">- Introduction </w:t>
      </w:r>
      <w:r w:rsidR="00434737">
        <w:rPr>
          <w:rFonts w:cstheme="minorHAnsi"/>
          <w:color w:val="000000" w:themeColor="text1"/>
          <w:sz w:val="24"/>
          <w:szCs w:val="24"/>
        </w:rPr>
        <w:t>to Youth Justice</w:t>
      </w:r>
    </w:p>
    <w:p w14:paraId="7C577AFD" w14:textId="77777777" w:rsidR="00434737" w:rsidRDefault="00434737" w:rsidP="00DB472F">
      <w:pPr>
        <w:ind w:left="360"/>
        <w:rPr>
          <w:rFonts w:cstheme="minorHAnsi"/>
          <w:color w:val="000000" w:themeColor="text1"/>
          <w:sz w:val="24"/>
          <w:szCs w:val="24"/>
        </w:rPr>
      </w:pPr>
      <w:r>
        <w:rPr>
          <w:rFonts w:cstheme="minorHAnsi"/>
          <w:color w:val="000000" w:themeColor="text1"/>
          <w:sz w:val="24"/>
          <w:szCs w:val="24"/>
        </w:rPr>
        <w:t>Introduce the Youth Justice System</w:t>
      </w:r>
    </w:p>
    <w:p w14:paraId="74642515" w14:textId="43162AA8" w:rsidR="00DB472F" w:rsidRPr="0007531A" w:rsidRDefault="00DB472F" w:rsidP="00DB472F">
      <w:pPr>
        <w:ind w:left="360"/>
        <w:rPr>
          <w:rFonts w:cstheme="minorHAnsi"/>
          <w:color w:val="000000" w:themeColor="text1"/>
          <w:sz w:val="24"/>
          <w:szCs w:val="24"/>
        </w:rPr>
      </w:pPr>
      <w:r w:rsidRPr="0007531A">
        <w:rPr>
          <w:rFonts w:cstheme="minorHAnsi"/>
          <w:color w:val="000000" w:themeColor="text1"/>
          <w:sz w:val="24"/>
          <w:szCs w:val="24"/>
        </w:rPr>
        <w:t>Review course outline &amp; assignments</w:t>
      </w:r>
    </w:p>
    <w:p w14:paraId="40EF9CD3" w14:textId="120AD648" w:rsidR="00DB472F" w:rsidRPr="0007531A" w:rsidRDefault="00CC2C7B" w:rsidP="00DB472F">
      <w:pPr>
        <w:spacing w:after="0"/>
        <w:rPr>
          <w:rFonts w:cstheme="minorHAnsi"/>
          <w:color w:val="000000" w:themeColor="text1"/>
          <w:sz w:val="24"/>
          <w:szCs w:val="24"/>
        </w:rPr>
      </w:pPr>
      <w:r>
        <w:rPr>
          <w:rFonts w:cstheme="minorHAnsi"/>
          <w:color w:val="000000" w:themeColor="text1"/>
          <w:sz w:val="24"/>
          <w:szCs w:val="24"/>
        </w:rPr>
        <w:t>September 12</w:t>
      </w:r>
      <w:r w:rsidR="00DB472F" w:rsidRPr="0007531A">
        <w:rPr>
          <w:rFonts w:cstheme="minorHAnsi"/>
          <w:color w:val="000000" w:themeColor="text1"/>
          <w:sz w:val="24"/>
          <w:szCs w:val="24"/>
        </w:rPr>
        <w:t>- Childhood and Youth Justice</w:t>
      </w:r>
    </w:p>
    <w:p w14:paraId="436030C8" w14:textId="4E74F22A" w:rsidR="00DB472F" w:rsidRPr="0007531A" w:rsidRDefault="00DB472F" w:rsidP="00DB472F">
      <w:pPr>
        <w:spacing w:before="120" w:after="0" w:line="240" w:lineRule="auto"/>
        <w:ind w:left="360"/>
        <w:rPr>
          <w:rFonts w:cstheme="minorHAnsi"/>
          <w:color w:val="000000" w:themeColor="text1"/>
          <w:sz w:val="24"/>
          <w:szCs w:val="24"/>
        </w:rPr>
      </w:pPr>
      <w:r w:rsidRPr="0007531A">
        <w:rPr>
          <w:rFonts w:cstheme="minorHAnsi"/>
          <w:color w:val="000000" w:themeColor="text1"/>
          <w:sz w:val="24"/>
          <w:szCs w:val="24"/>
        </w:rPr>
        <w:lastRenderedPageBreak/>
        <w:t>Prout, Allan. &amp; James</w:t>
      </w:r>
      <w:r w:rsidR="007F3CAA" w:rsidRPr="0007531A">
        <w:rPr>
          <w:rFonts w:cstheme="minorHAnsi"/>
          <w:color w:val="000000" w:themeColor="text1"/>
          <w:sz w:val="24"/>
          <w:szCs w:val="24"/>
        </w:rPr>
        <w:t xml:space="preserve"> </w:t>
      </w:r>
      <w:r w:rsidRPr="0007531A">
        <w:rPr>
          <w:rFonts w:cstheme="minorHAnsi"/>
          <w:color w:val="000000" w:themeColor="text1"/>
          <w:sz w:val="24"/>
          <w:szCs w:val="24"/>
        </w:rPr>
        <w:t>Allison. 1997. “A New paradigm for the Sociology of Childhood? Provenance, Promise and Problems” in A. James and A Prout (</w:t>
      </w:r>
      <w:proofErr w:type="spellStart"/>
      <w:r w:rsidRPr="0007531A">
        <w:rPr>
          <w:rFonts w:cstheme="minorHAnsi"/>
          <w:color w:val="000000" w:themeColor="text1"/>
          <w:sz w:val="24"/>
          <w:szCs w:val="24"/>
        </w:rPr>
        <w:t>eds</w:t>
      </w:r>
      <w:proofErr w:type="spellEnd"/>
      <w:r w:rsidRPr="0007531A">
        <w:rPr>
          <w:rFonts w:cstheme="minorHAnsi"/>
          <w:color w:val="000000" w:themeColor="text1"/>
          <w:sz w:val="24"/>
          <w:szCs w:val="24"/>
        </w:rPr>
        <w:t xml:space="preserve">) </w:t>
      </w:r>
      <w:r w:rsidRPr="0007531A">
        <w:rPr>
          <w:rFonts w:cstheme="minorHAnsi"/>
          <w:i/>
          <w:iCs/>
          <w:color w:val="000000" w:themeColor="text1"/>
          <w:sz w:val="24"/>
          <w:szCs w:val="24"/>
        </w:rPr>
        <w:t>Constructing and Reconstructing Childhood: Contemporary Issues in the Sociological Study of Children</w:t>
      </w:r>
      <w:r w:rsidRPr="0007531A">
        <w:rPr>
          <w:rFonts w:cstheme="minorHAnsi"/>
          <w:color w:val="000000" w:themeColor="text1"/>
          <w:sz w:val="24"/>
          <w:szCs w:val="24"/>
        </w:rPr>
        <w:t xml:space="preserve">. London: </w:t>
      </w:r>
      <w:proofErr w:type="spellStart"/>
      <w:r w:rsidRPr="0007531A">
        <w:rPr>
          <w:rFonts w:cstheme="minorHAnsi"/>
          <w:color w:val="000000" w:themeColor="text1"/>
          <w:sz w:val="24"/>
          <w:szCs w:val="24"/>
        </w:rPr>
        <w:t>Falmer</w:t>
      </w:r>
      <w:proofErr w:type="spellEnd"/>
      <w:r w:rsidRPr="0007531A">
        <w:rPr>
          <w:rFonts w:cstheme="minorHAnsi"/>
          <w:color w:val="000000" w:themeColor="text1"/>
          <w:sz w:val="24"/>
          <w:szCs w:val="24"/>
        </w:rPr>
        <w:t xml:space="preserve"> Press, pp. 7-34.</w:t>
      </w:r>
    </w:p>
    <w:p w14:paraId="5C3C323C" w14:textId="4706205D" w:rsidR="00DB472F" w:rsidRPr="0007531A" w:rsidRDefault="00DB472F" w:rsidP="00DB472F">
      <w:pPr>
        <w:spacing w:before="120" w:after="120"/>
        <w:ind w:left="360"/>
        <w:rPr>
          <w:rFonts w:cstheme="minorHAnsi"/>
          <w:color w:val="000000" w:themeColor="text1"/>
          <w:sz w:val="24"/>
          <w:szCs w:val="24"/>
        </w:rPr>
      </w:pPr>
      <w:r w:rsidRPr="0007531A">
        <w:rPr>
          <w:rFonts w:cstheme="minorHAnsi"/>
          <w:color w:val="000000" w:themeColor="text1"/>
          <w:sz w:val="24"/>
          <w:szCs w:val="24"/>
          <w:shd w:val="clear" w:color="auto" w:fill="FFFFFF"/>
        </w:rPr>
        <w:t xml:space="preserve">Smith, Roger. </w:t>
      </w:r>
      <w:r w:rsidR="007F3CAA" w:rsidRPr="0007531A">
        <w:rPr>
          <w:rFonts w:cstheme="minorHAnsi"/>
          <w:color w:val="000000" w:themeColor="text1"/>
          <w:sz w:val="24"/>
          <w:szCs w:val="24"/>
          <w:shd w:val="clear" w:color="auto" w:fill="FFFFFF"/>
        </w:rPr>
        <w:t xml:space="preserve">2009. </w:t>
      </w:r>
      <w:r w:rsidRPr="0007531A">
        <w:rPr>
          <w:rFonts w:cstheme="minorHAnsi"/>
          <w:color w:val="000000" w:themeColor="text1"/>
          <w:sz w:val="24"/>
          <w:szCs w:val="24"/>
          <w:shd w:val="clear" w:color="auto" w:fill="FFFFFF"/>
        </w:rPr>
        <w:t>“Childhood, Agency and Youth Justice.”</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 xml:space="preserve">Children &amp; </w:t>
      </w:r>
      <w:r w:rsidR="007F3CAA" w:rsidRPr="0007531A">
        <w:rPr>
          <w:rFonts w:cstheme="minorHAnsi"/>
          <w:i/>
          <w:iCs/>
          <w:color w:val="000000" w:themeColor="text1"/>
          <w:sz w:val="24"/>
          <w:szCs w:val="24"/>
        </w:rPr>
        <w:t>S</w:t>
      </w:r>
      <w:r w:rsidRPr="0007531A">
        <w:rPr>
          <w:rFonts w:cstheme="minorHAnsi"/>
          <w:i/>
          <w:iCs/>
          <w:color w:val="000000" w:themeColor="text1"/>
          <w:sz w:val="24"/>
          <w:szCs w:val="24"/>
        </w:rPr>
        <w:t>ociety</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shd w:val="clear" w:color="auto" w:fill="FFFFFF"/>
        </w:rPr>
        <w:t>2</w:t>
      </w:r>
      <w:r w:rsidR="007F3CAA" w:rsidRPr="0007531A">
        <w:rPr>
          <w:rFonts w:cstheme="minorHAnsi"/>
          <w:i/>
          <w:iCs/>
          <w:color w:val="000000" w:themeColor="text1"/>
          <w:sz w:val="24"/>
          <w:szCs w:val="24"/>
          <w:shd w:val="clear" w:color="auto" w:fill="FFFFFF"/>
        </w:rPr>
        <w:t>3</w:t>
      </w:r>
      <w:r w:rsidR="007F3CAA" w:rsidRPr="0007531A">
        <w:rPr>
          <w:rFonts w:cstheme="minorHAnsi"/>
          <w:color w:val="000000" w:themeColor="text1"/>
          <w:sz w:val="24"/>
          <w:szCs w:val="24"/>
          <w:shd w:val="clear" w:color="auto" w:fill="FFFFFF"/>
        </w:rPr>
        <w:t>(</w:t>
      </w:r>
      <w:r w:rsidRPr="0007531A">
        <w:rPr>
          <w:rFonts w:cstheme="minorHAnsi"/>
          <w:color w:val="000000" w:themeColor="text1"/>
          <w:sz w:val="24"/>
          <w:szCs w:val="24"/>
          <w:shd w:val="clear" w:color="auto" w:fill="FFFFFF"/>
        </w:rPr>
        <w:t>4): 252–264.</w:t>
      </w:r>
    </w:p>
    <w:p w14:paraId="5C4DC350" w14:textId="47771769" w:rsidR="00DB472F" w:rsidRPr="0007531A" w:rsidRDefault="00DB472F" w:rsidP="00DB472F">
      <w:pPr>
        <w:spacing w:before="120" w:after="120"/>
        <w:jc w:val="center"/>
        <w:rPr>
          <w:rFonts w:cstheme="minorHAnsi"/>
          <w:b/>
          <w:bCs/>
          <w:color w:val="000000" w:themeColor="text1"/>
          <w:sz w:val="24"/>
          <w:szCs w:val="24"/>
        </w:rPr>
      </w:pPr>
      <w:r w:rsidRPr="0007531A">
        <w:rPr>
          <w:rFonts w:cstheme="minorHAnsi"/>
          <w:b/>
          <w:bCs/>
          <w:color w:val="000000" w:themeColor="text1"/>
          <w:sz w:val="24"/>
          <w:szCs w:val="24"/>
        </w:rPr>
        <w:t>Week 2- History of Youth Justice in Canada</w:t>
      </w:r>
    </w:p>
    <w:p w14:paraId="2E4AC415" w14:textId="30F80092" w:rsidR="00DB472F" w:rsidRPr="0007531A" w:rsidRDefault="00CC2C7B" w:rsidP="00DB472F">
      <w:pPr>
        <w:rPr>
          <w:rFonts w:cstheme="minorHAnsi"/>
          <w:color w:val="000000" w:themeColor="text1"/>
          <w:sz w:val="24"/>
          <w:szCs w:val="24"/>
        </w:rPr>
      </w:pPr>
      <w:r>
        <w:rPr>
          <w:rFonts w:cstheme="minorHAnsi"/>
          <w:color w:val="000000" w:themeColor="text1"/>
          <w:sz w:val="24"/>
          <w:szCs w:val="24"/>
        </w:rPr>
        <w:t>September 14 &amp; 19</w:t>
      </w:r>
      <w:r w:rsidR="00DB472F" w:rsidRPr="0007531A">
        <w:rPr>
          <w:rFonts w:cstheme="minorHAnsi"/>
          <w:color w:val="000000" w:themeColor="text1"/>
          <w:sz w:val="24"/>
          <w:szCs w:val="24"/>
        </w:rPr>
        <w:t>- History of Youth Justice in Canada</w:t>
      </w:r>
    </w:p>
    <w:p w14:paraId="05512250" w14:textId="77777777" w:rsidR="00DB472F" w:rsidRPr="0007531A" w:rsidRDefault="00DB472F" w:rsidP="00DB472F">
      <w:pPr>
        <w:spacing w:after="120" w:line="240" w:lineRule="auto"/>
        <w:ind w:left="360"/>
        <w:rPr>
          <w:rFonts w:cstheme="minorHAnsi"/>
          <w:color w:val="000000" w:themeColor="text1"/>
          <w:sz w:val="24"/>
          <w:szCs w:val="24"/>
        </w:rPr>
      </w:pPr>
      <w:r w:rsidRPr="0007531A">
        <w:rPr>
          <w:rFonts w:cstheme="minorHAnsi"/>
          <w:color w:val="000000" w:themeColor="text1"/>
          <w:sz w:val="24"/>
          <w:szCs w:val="24"/>
        </w:rPr>
        <w:t xml:space="preserve">Hogeveen, Bryan R. 2005. “‘If We Are Tough on Crime, If We Punish Crime, Then People Get the Message’: Constructing and Governing the Punishable Young Offender in Canada During the Late 1990s.” </w:t>
      </w:r>
      <w:r w:rsidRPr="0007531A">
        <w:rPr>
          <w:rFonts w:cstheme="minorHAnsi"/>
          <w:i/>
          <w:color w:val="000000" w:themeColor="text1"/>
          <w:sz w:val="24"/>
          <w:szCs w:val="24"/>
        </w:rPr>
        <w:t>Punishment &amp; Society</w:t>
      </w:r>
      <w:r w:rsidRPr="0007531A">
        <w:rPr>
          <w:rFonts w:cstheme="minorHAnsi"/>
          <w:color w:val="000000" w:themeColor="text1"/>
          <w:sz w:val="24"/>
          <w:szCs w:val="24"/>
        </w:rPr>
        <w:t xml:space="preserve"> </w:t>
      </w:r>
      <w:r w:rsidRPr="0007531A">
        <w:rPr>
          <w:rFonts w:cstheme="minorHAnsi"/>
          <w:i/>
          <w:iCs/>
          <w:color w:val="000000" w:themeColor="text1"/>
          <w:sz w:val="24"/>
          <w:szCs w:val="24"/>
        </w:rPr>
        <w:t>7</w:t>
      </w:r>
      <w:r w:rsidRPr="0007531A">
        <w:rPr>
          <w:rFonts w:cstheme="minorHAnsi"/>
          <w:color w:val="000000" w:themeColor="text1"/>
          <w:sz w:val="24"/>
          <w:szCs w:val="24"/>
        </w:rPr>
        <w:t>(1):73-89.</w:t>
      </w:r>
    </w:p>
    <w:p w14:paraId="0F20D522" w14:textId="252C6E3E" w:rsidR="00DB472F" w:rsidRPr="0007531A" w:rsidRDefault="00DB472F" w:rsidP="00DB472F">
      <w:pPr>
        <w:spacing w:after="0" w:line="240" w:lineRule="auto"/>
        <w:ind w:left="360"/>
        <w:rPr>
          <w:rFonts w:cstheme="minorHAnsi"/>
          <w:color w:val="000000" w:themeColor="text1"/>
          <w:sz w:val="24"/>
          <w:szCs w:val="24"/>
        </w:rPr>
      </w:pPr>
      <w:proofErr w:type="spellStart"/>
      <w:r w:rsidRPr="0007531A">
        <w:rPr>
          <w:rFonts w:cstheme="minorHAnsi"/>
          <w:color w:val="000000" w:themeColor="text1"/>
          <w:sz w:val="24"/>
          <w:szCs w:val="24"/>
        </w:rPr>
        <w:t>Bala</w:t>
      </w:r>
      <w:proofErr w:type="spellEnd"/>
      <w:r w:rsidRPr="0007531A">
        <w:rPr>
          <w:rFonts w:cstheme="minorHAnsi"/>
          <w:color w:val="000000" w:themeColor="text1"/>
          <w:sz w:val="24"/>
          <w:szCs w:val="24"/>
        </w:rPr>
        <w:t xml:space="preserve">, Nicholas, Peter J. Carrington, and Julian V. Roberts. 2009. “Evaluating the </w:t>
      </w:r>
      <w:r w:rsidRPr="0007531A">
        <w:rPr>
          <w:rFonts w:cstheme="minorHAnsi"/>
          <w:i/>
          <w:color w:val="000000" w:themeColor="text1"/>
          <w:sz w:val="24"/>
          <w:szCs w:val="24"/>
        </w:rPr>
        <w:t>Youth Criminal Justice Act</w:t>
      </w:r>
      <w:r w:rsidRPr="0007531A">
        <w:rPr>
          <w:rFonts w:cstheme="minorHAnsi"/>
          <w:color w:val="000000" w:themeColor="text1"/>
          <w:sz w:val="24"/>
          <w:szCs w:val="24"/>
        </w:rPr>
        <w:t xml:space="preserve"> after Five Years: A Qualified Success.” </w:t>
      </w:r>
      <w:r w:rsidRPr="0007531A">
        <w:rPr>
          <w:rFonts w:cstheme="minorHAnsi"/>
          <w:i/>
          <w:color w:val="000000" w:themeColor="text1"/>
          <w:sz w:val="24"/>
          <w:szCs w:val="24"/>
        </w:rPr>
        <w:t>Canadian Journal of Criminology and Criminal Justice</w:t>
      </w:r>
      <w:r w:rsidRPr="0007531A">
        <w:rPr>
          <w:rFonts w:cstheme="minorHAnsi"/>
          <w:i/>
          <w:iCs/>
          <w:color w:val="000000" w:themeColor="text1"/>
          <w:sz w:val="24"/>
          <w:szCs w:val="24"/>
        </w:rPr>
        <w:t xml:space="preserve"> 51</w:t>
      </w:r>
      <w:r w:rsidRPr="0007531A">
        <w:rPr>
          <w:rFonts w:cstheme="minorHAnsi"/>
          <w:color w:val="000000" w:themeColor="text1"/>
          <w:sz w:val="24"/>
          <w:szCs w:val="24"/>
        </w:rPr>
        <w:t>(2):131-167.</w:t>
      </w:r>
    </w:p>
    <w:p w14:paraId="348E0589" w14:textId="77777777" w:rsidR="00DB472F" w:rsidRPr="0007531A" w:rsidRDefault="00DB472F" w:rsidP="00DB472F">
      <w:pPr>
        <w:spacing w:after="0" w:line="240" w:lineRule="auto"/>
        <w:ind w:left="360"/>
        <w:rPr>
          <w:rFonts w:cstheme="minorHAnsi"/>
          <w:color w:val="000000" w:themeColor="text1"/>
          <w:sz w:val="24"/>
          <w:szCs w:val="24"/>
        </w:rPr>
      </w:pPr>
    </w:p>
    <w:p w14:paraId="2073F42B" w14:textId="76CDBFFB" w:rsidR="00DB472F" w:rsidRPr="0007531A" w:rsidRDefault="00DB472F" w:rsidP="00DB472F">
      <w:pPr>
        <w:jc w:val="center"/>
        <w:rPr>
          <w:rFonts w:cstheme="minorHAnsi"/>
          <w:b/>
          <w:bCs/>
          <w:color w:val="000000" w:themeColor="text1"/>
          <w:sz w:val="24"/>
          <w:szCs w:val="24"/>
        </w:rPr>
      </w:pPr>
      <w:r w:rsidRPr="0007531A">
        <w:rPr>
          <w:rFonts w:cstheme="minorHAnsi"/>
          <w:b/>
          <w:bCs/>
          <w:color w:val="000000" w:themeColor="text1"/>
          <w:sz w:val="24"/>
          <w:szCs w:val="24"/>
        </w:rPr>
        <w:t>Week 3- Theorizing Youth Crime and Deviance &amp; The Social Ecology of Youth Crime and Deviance</w:t>
      </w:r>
    </w:p>
    <w:p w14:paraId="1B6AE1AD" w14:textId="2770EED0" w:rsidR="00DB472F" w:rsidRPr="0007531A" w:rsidRDefault="00CC2C7B" w:rsidP="00DB472F">
      <w:pPr>
        <w:rPr>
          <w:rFonts w:cstheme="minorHAnsi"/>
          <w:color w:val="000000" w:themeColor="text1"/>
          <w:sz w:val="24"/>
          <w:szCs w:val="24"/>
        </w:rPr>
      </w:pPr>
      <w:r>
        <w:rPr>
          <w:rFonts w:cstheme="minorHAnsi"/>
          <w:color w:val="000000" w:themeColor="text1"/>
          <w:sz w:val="24"/>
          <w:szCs w:val="24"/>
        </w:rPr>
        <w:t>September 21</w:t>
      </w:r>
      <w:r w:rsidR="00DB472F" w:rsidRPr="0007531A">
        <w:rPr>
          <w:rFonts w:cstheme="minorHAnsi"/>
          <w:color w:val="000000" w:themeColor="text1"/>
          <w:sz w:val="24"/>
          <w:szCs w:val="24"/>
        </w:rPr>
        <w:t>- Theorizing Youth Crime and Deviance</w:t>
      </w:r>
    </w:p>
    <w:p w14:paraId="040292A5" w14:textId="2B0D8DBC" w:rsidR="00DB472F" w:rsidRPr="0007531A" w:rsidRDefault="00DB472F" w:rsidP="00DB472F">
      <w:pPr>
        <w:spacing w:after="0" w:line="240" w:lineRule="auto"/>
        <w:ind w:left="360"/>
        <w:rPr>
          <w:rFonts w:cstheme="minorHAnsi"/>
          <w:color w:val="000000" w:themeColor="text1"/>
          <w:sz w:val="24"/>
          <w:szCs w:val="24"/>
        </w:rPr>
      </w:pPr>
      <w:r w:rsidRPr="0007531A">
        <w:rPr>
          <w:rFonts w:cstheme="minorHAnsi"/>
          <w:color w:val="000000" w:themeColor="text1"/>
          <w:sz w:val="24"/>
          <w:szCs w:val="24"/>
        </w:rPr>
        <w:t xml:space="preserve">Davies, Scott, and Julian Tanner. 2003. “The Long Arm of the Law: Effects of Labelling on Employment.” </w:t>
      </w:r>
      <w:r w:rsidRPr="0007531A">
        <w:rPr>
          <w:rFonts w:cstheme="minorHAnsi"/>
          <w:i/>
          <w:color w:val="000000" w:themeColor="text1"/>
          <w:sz w:val="24"/>
          <w:szCs w:val="24"/>
        </w:rPr>
        <w:t>The Sociological Quarterly</w:t>
      </w:r>
      <w:r w:rsidRPr="0007531A">
        <w:rPr>
          <w:rFonts w:cstheme="minorHAnsi"/>
          <w:color w:val="000000" w:themeColor="text1"/>
          <w:sz w:val="24"/>
          <w:szCs w:val="24"/>
        </w:rPr>
        <w:t xml:space="preserve"> </w:t>
      </w:r>
      <w:r w:rsidRPr="0007531A">
        <w:rPr>
          <w:rFonts w:cstheme="minorHAnsi"/>
          <w:i/>
          <w:iCs/>
          <w:color w:val="000000" w:themeColor="text1"/>
          <w:sz w:val="24"/>
          <w:szCs w:val="24"/>
        </w:rPr>
        <w:t>44</w:t>
      </w:r>
      <w:r w:rsidRPr="0007531A">
        <w:rPr>
          <w:rFonts w:cstheme="minorHAnsi"/>
          <w:color w:val="000000" w:themeColor="text1"/>
          <w:sz w:val="24"/>
          <w:szCs w:val="24"/>
        </w:rPr>
        <w:t>(3):385-404.</w:t>
      </w:r>
    </w:p>
    <w:p w14:paraId="4203359F" w14:textId="77777777" w:rsidR="00DB472F" w:rsidRPr="0007531A" w:rsidRDefault="00DB472F" w:rsidP="00DB472F">
      <w:pPr>
        <w:spacing w:after="0" w:line="240" w:lineRule="auto"/>
        <w:ind w:left="360"/>
        <w:rPr>
          <w:rFonts w:cstheme="minorHAnsi"/>
          <w:color w:val="000000" w:themeColor="text1"/>
          <w:sz w:val="24"/>
          <w:szCs w:val="24"/>
        </w:rPr>
      </w:pPr>
    </w:p>
    <w:p w14:paraId="71C073AB" w14:textId="5B22810C" w:rsidR="00DB472F" w:rsidRPr="0007531A" w:rsidRDefault="00CC2C7B" w:rsidP="00DB472F">
      <w:pPr>
        <w:rPr>
          <w:rFonts w:cstheme="minorHAnsi"/>
          <w:b/>
          <w:bCs/>
          <w:color w:val="000000" w:themeColor="text1"/>
          <w:sz w:val="24"/>
          <w:szCs w:val="24"/>
        </w:rPr>
      </w:pPr>
      <w:r>
        <w:rPr>
          <w:rFonts w:cstheme="minorHAnsi"/>
          <w:color w:val="000000" w:themeColor="text1"/>
          <w:sz w:val="24"/>
          <w:szCs w:val="24"/>
        </w:rPr>
        <w:t>September 26</w:t>
      </w:r>
      <w:r w:rsidR="00DB472F" w:rsidRPr="0007531A">
        <w:rPr>
          <w:rFonts w:cstheme="minorHAnsi"/>
          <w:color w:val="000000" w:themeColor="text1"/>
          <w:sz w:val="24"/>
          <w:szCs w:val="24"/>
        </w:rPr>
        <w:t>-</w:t>
      </w:r>
      <w:r>
        <w:rPr>
          <w:rFonts w:cstheme="minorHAnsi"/>
          <w:color w:val="000000" w:themeColor="text1"/>
          <w:sz w:val="24"/>
          <w:szCs w:val="24"/>
        </w:rPr>
        <w:t xml:space="preserve"> </w:t>
      </w:r>
      <w:r w:rsidR="00DB472F" w:rsidRPr="0007531A">
        <w:rPr>
          <w:rFonts w:cstheme="minorHAnsi"/>
          <w:color w:val="000000" w:themeColor="text1"/>
          <w:sz w:val="24"/>
          <w:szCs w:val="24"/>
        </w:rPr>
        <w:t>The Social Ecology of Youth Crime and Deviance</w:t>
      </w:r>
    </w:p>
    <w:p w14:paraId="7F225C01" w14:textId="77777777" w:rsidR="00DB472F" w:rsidRPr="0007531A" w:rsidRDefault="00DB472F" w:rsidP="00DB472F">
      <w:pPr>
        <w:spacing w:after="120"/>
        <w:ind w:left="360"/>
        <w:rPr>
          <w:rFonts w:cstheme="minorHAnsi"/>
          <w:color w:val="000000" w:themeColor="text1"/>
          <w:sz w:val="24"/>
          <w:szCs w:val="24"/>
        </w:rPr>
      </w:pPr>
      <w:r w:rsidRPr="0007531A">
        <w:rPr>
          <w:rFonts w:cstheme="minorHAnsi"/>
          <w:color w:val="000000" w:themeColor="text1"/>
          <w:sz w:val="24"/>
          <w:szCs w:val="24"/>
        </w:rPr>
        <w:t xml:space="preserve">Bronfenbrenner, </w:t>
      </w:r>
      <w:proofErr w:type="spellStart"/>
      <w:r w:rsidRPr="0007531A">
        <w:rPr>
          <w:rFonts w:cstheme="minorHAnsi"/>
          <w:color w:val="000000" w:themeColor="text1"/>
          <w:sz w:val="24"/>
          <w:szCs w:val="24"/>
        </w:rPr>
        <w:t>Urie</w:t>
      </w:r>
      <w:proofErr w:type="spellEnd"/>
      <w:r w:rsidRPr="0007531A">
        <w:rPr>
          <w:rFonts w:cstheme="minorHAnsi"/>
          <w:color w:val="000000" w:themeColor="text1"/>
          <w:sz w:val="24"/>
          <w:szCs w:val="24"/>
        </w:rPr>
        <w:t xml:space="preserve">. 1979. “Purpose and Perspective.” In </w:t>
      </w:r>
      <w:proofErr w:type="gramStart"/>
      <w:r w:rsidRPr="0007531A">
        <w:rPr>
          <w:rFonts w:cstheme="minorHAnsi"/>
          <w:i/>
          <w:iCs/>
          <w:color w:val="000000" w:themeColor="text1"/>
          <w:sz w:val="24"/>
          <w:szCs w:val="24"/>
        </w:rPr>
        <w:t>The</w:t>
      </w:r>
      <w:proofErr w:type="gramEnd"/>
      <w:r w:rsidRPr="0007531A">
        <w:rPr>
          <w:rFonts w:cstheme="minorHAnsi"/>
          <w:i/>
          <w:iCs/>
          <w:color w:val="000000" w:themeColor="text1"/>
          <w:sz w:val="24"/>
          <w:szCs w:val="24"/>
        </w:rPr>
        <w:t xml:space="preserve"> Ecology of Human Development: Experiments by Nature and Design, </w:t>
      </w:r>
      <w:r w:rsidRPr="0007531A">
        <w:rPr>
          <w:rFonts w:cstheme="minorHAnsi"/>
          <w:color w:val="000000" w:themeColor="text1"/>
          <w:sz w:val="24"/>
          <w:szCs w:val="24"/>
        </w:rPr>
        <w:t xml:space="preserve">3-15. Cambridge, MA: Harvard University Press. </w:t>
      </w:r>
    </w:p>
    <w:p w14:paraId="38847EA1" w14:textId="5124F7AA" w:rsidR="00DB472F" w:rsidRPr="0007531A" w:rsidRDefault="00DB472F" w:rsidP="00DB472F">
      <w:pPr>
        <w:jc w:val="center"/>
        <w:rPr>
          <w:rFonts w:cstheme="minorHAnsi"/>
          <w:b/>
          <w:bCs/>
          <w:color w:val="000000" w:themeColor="text1"/>
          <w:sz w:val="24"/>
          <w:szCs w:val="24"/>
        </w:rPr>
      </w:pPr>
      <w:r w:rsidRPr="0007531A">
        <w:rPr>
          <w:rFonts w:cstheme="minorHAnsi"/>
          <w:b/>
          <w:bCs/>
          <w:color w:val="000000" w:themeColor="text1"/>
          <w:sz w:val="24"/>
          <w:szCs w:val="24"/>
        </w:rPr>
        <w:t>Week 4- Youth with Sexually Abusive Behaviours</w:t>
      </w:r>
      <w:r w:rsidR="00666783" w:rsidRPr="0007531A">
        <w:rPr>
          <w:rFonts w:cstheme="minorHAnsi"/>
          <w:b/>
          <w:bCs/>
          <w:color w:val="000000" w:themeColor="text1"/>
          <w:sz w:val="24"/>
          <w:szCs w:val="24"/>
        </w:rPr>
        <w:t xml:space="preserve"> &amp; </w:t>
      </w:r>
      <w:r w:rsidR="00D61F0E" w:rsidRPr="0007531A">
        <w:rPr>
          <w:rFonts w:cstheme="minorHAnsi"/>
          <w:b/>
          <w:bCs/>
          <w:color w:val="000000" w:themeColor="text1"/>
          <w:sz w:val="24"/>
          <w:szCs w:val="24"/>
        </w:rPr>
        <w:t>Policing Youth</w:t>
      </w:r>
    </w:p>
    <w:p w14:paraId="4DFAA979" w14:textId="793D87DB" w:rsidR="00DB472F" w:rsidRPr="0007531A" w:rsidRDefault="00434737" w:rsidP="00DB472F">
      <w:pPr>
        <w:rPr>
          <w:rFonts w:cstheme="minorHAnsi"/>
          <w:color w:val="000000" w:themeColor="text1"/>
          <w:sz w:val="24"/>
          <w:szCs w:val="24"/>
        </w:rPr>
      </w:pPr>
      <w:r>
        <w:rPr>
          <w:rFonts w:cstheme="minorHAnsi"/>
          <w:color w:val="000000" w:themeColor="text1"/>
          <w:sz w:val="24"/>
          <w:szCs w:val="24"/>
        </w:rPr>
        <w:t>September 28</w:t>
      </w:r>
      <w:r w:rsidR="00DB472F" w:rsidRPr="0007531A">
        <w:rPr>
          <w:rFonts w:cstheme="minorHAnsi"/>
          <w:color w:val="000000" w:themeColor="text1"/>
          <w:sz w:val="24"/>
          <w:szCs w:val="24"/>
        </w:rPr>
        <w:t>- Youth with Sexually Abusive Behaviours</w:t>
      </w:r>
    </w:p>
    <w:p w14:paraId="24446FA2" w14:textId="77777777" w:rsidR="00DB472F" w:rsidRPr="0007531A" w:rsidRDefault="00DB472F" w:rsidP="00DB472F">
      <w:pPr>
        <w:spacing w:after="120"/>
        <w:ind w:left="357"/>
        <w:rPr>
          <w:rFonts w:eastAsia="Times New Roman" w:cstheme="minorHAnsi"/>
          <w:color w:val="000000" w:themeColor="text1"/>
          <w:sz w:val="24"/>
          <w:szCs w:val="24"/>
        </w:rPr>
      </w:pPr>
      <w:r w:rsidRPr="0007531A">
        <w:rPr>
          <w:rFonts w:eastAsia="Times New Roman" w:cstheme="minorHAnsi"/>
          <w:color w:val="000000" w:themeColor="text1"/>
          <w:sz w:val="24"/>
          <w:szCs w:val="24"/>
        </w:rPr>
        <w:t xml:space="preserve">Prescott, David. 2004. Emerging Strategies for Risk Assessment of Sexually Abusive Youth: Theory, Controversy, and Practice. </w:t>
      </w:r>
      <w:r w:rsidRPr="0007531A">
        <w:rPr>
          <w:rFonts w:eastAsia="Times New Roman" w:cstheme="minorHAnsi"/>
          <w:i/>
          <w:iCs/>
          <w:color w:val="000000" w:themeColor="text1"/>
          <w:sz w:val="24"/>
          <w:szCs w:val="24"/>
        </w:rPr>
        <w:t>Journal of Child Sexual Abuse, 13</w:t>
      </w:r>
      <w:r w:rsidRPr="0007531A">
        <w:rPr>
          <w:rFonts w:eastAsia="Times New Roman" w:cstheme="minorHAnsi"/>
          <w:color w:val="000000" w:themeColor="text1"/>
          <w:sz w:val="24"/>
          <w:szCs w:val="24"/>
        </w:rPr>
        <w:t xml:space="preserve">(3/4), 83-15. </w:t>
      </w:r>
    </w:p>
    <w:p w14:paraId="707B6A2C" w14:textId="193233A1" w:rsidR="00DB472F" w:rsidRPr="0007531A" w:rsidRDefault="00DB472F" w:rsidP="00DB472F">
      <w:pPr>
        <w:spacing w:after="120"/>
        <w:ind w:left="357"/>
        <w:jc w:val="both"/>
        <w:rPr>
          <w:rFonts w:eastAsia="Times New Roman" w:cstheme="minorHAnsi"/>
          <w:color w:val="000000" w:themeColor="text1"/>
          <w:sz w:val="24"/>
          <w:szCs w:val="24"/>
          <w:shd w:val="clear" w:color="auto" w:fill="F5F5F5"/>
        </w:rPr>
      </w:pPr>
      <w:r w:rsidRPr="0007531A">
        <w:rPr>
          <w:rFonts w:eastAsia="Times New Roman" w:cstheme="minorHAnsi"/>
          <w:color w:val="000000" w:themeColor="text1"/>
          <w:sz w:val="24"/>
          <w:szCs w:val="24"/>
        </w:rPr>
        <w:t xml:space="preserve">Worling, James. 2013. What were we thinking? Five erroneous assumptions that have fuelled specialized interventions for adolescents who have sexually offended. </w:t>
      </w:r>
      <w:r w:rsidRPr="0007531A">
        <w:rPr>
          <w:rFonts w:eastAsia="Times New Roman" w:cstheme="minorHAnsi"/>
          <w:i/>
          <w:iCs/>
          <w:color w:val="000000" w:themeColor="text1"/>
          <w:sz w:val="24"/>
          <w:szCs w:val="24"/>
        </w:rPr>
        <w:t>T</w:t>
      </w:r>
      <w:r w:rsidR="008E2107" w:rsidRPr="0007531A">
        <w:rPr>
          <w:rFonts w:eastAsia="Times New Roman" w:cstheme="minorHAnsi"/>
          <w:i/>
          <w:iCs/>
          <w:color w:val="000000" w:themeColor="text1"/>
          <w:sz w:val="24"/>
          <w:szCs w:val="24"/>
        </w:rPr>
        <w:t>h</w:t>
      </w:r>
      <w:r w:rsidR="007F3CAA" w:rsidRPr="0007531A">
        <w:rPr>
          <w:rFonts w:eastAsia="Times New Roman" w:cstheme="minorHAnsi"/>
          <w:i/>
          <w:iCs/>
          <w:color w:val="000000" w:themeColor="text1"/>
          <w:sz w:val="24"/>
          <w:szCs w:val="24"/>
        </w:rPr>
        <w:t xml:space="preserve">e </w:t>
      </w:r>
      <w:r w:rsidRPr="0007531A">
        <w:rPr>
          <w:rFonts w:eastAsia="Times New Roman" w:cstheme="minorHAnsi"/>
          <w:i/>
          <w:iCs/>
          <w:color w:val="000000" w:themeColor="text1"/>
          <w:sz w:val="24"/>
          <w:szCs w:val="24"/>
        </w:rPr>
        <w:t>International Journal of Behavioural Consultation and Therapy, 3-4</w:t>
      </w:r>
      <w:r w:rsidRPr="0007531A">
        <w:rPr>
          <w:rFonts w:eastAsia="Times New Roman" w:cstheme="minorHAnsi"/>
          <w:color w:val="000000" w:themeColor="text1"/>
          <w:sz w:val="24"/>
          <w:szCs w:val="24"/>
        </w:rPr>
        <w:t>, 80</w:t>
      </w:r>
      <w:r w:rsidR="008E2107" w:rsidRPr="0007531A">
        <w:rPr>
          <w:rFonts w:eastAsia="Times New Roman" w:cstheme="minorHAnsi"/>
          <w:color w:val="000000" w:themeColor="text1"/>
          <w:sz w:val="24"/>
          <w:szCs w:val="24"/>
        </w:rPr>
        <w:t>-88</w:t>
      </w:r>
      <w:r w:rsidRPr="0007531A">
        <w:rPr>
          <w:rFonts w:eastAsia="Times New Roman" w:cstheme="minorHAnsi"/>
          <w:color w:val="000000" w:themeColor="text1"/>
          <w:sz w:val="24"/>
          <w:szCs w:val="24"/>
        </w:rPr>
        <w:t>.</w:t>
      </w:r>
    </w:p>
    <w:p w14:paraId="56BC45AD" w14:textId="1FFFA8E1" w:rsidR="00195074" w:rsidRPr="0007531A" w:rsidRDefault="00CC2C7B" w:rsidP="00CC2C7B">
      <w:pPr>
        <w:rPr>
          <w:rFonts w:cstheme="minorHAnsi"/>
          <w:color w:val="000000" w:themeColor="text1"/>
          <w:sz w:val="24"/>
          <w:szCs w:val="24"/>
        </w:rPr>
      </w:pPr>
      <w:r>
        <w:rPr>
          <w:rFonts w:cstheme="minorHAnsi"/>
          <w:color w:val="000000" w:themeColor="text1"/>
          <w:sz w:val="24"/>
          <w:szCs w:val="24"/>
        </w:rPr>
        <w:t>October</w:t>
      </w:r>
      <w:r w:rsidRPr="0007531A">
        <w:rPr>
          <w:rFonts w:cstheme="minorHAnsi"/>
          <w:color w:val="000000" w:themeColor="text1"/>
          <w:sz w:val="24"/>
          <w:szCs w:val="24"/>
        </w:rPr>
        <w:t xml:space="preserve"> </w:t>
      </w:r>
      <w:r w:rsidR="00434737">
        <w:rPr>
          <w:rFonts w:cstheme="minorHAnsi"/>
          <w:color w:val="000000" w:themeColor="text1"/>
          <w:sz w:val="24"/>
          <w:szCs w:val="24"/>
        </w:rPr>
        <w:t>3</w:t>
      </w:r>
      <w:r w:rsidR="00DB472F" w:rsidRPr="0007531A">
        <w:rPr>
          <w:rFonts w:cstheme="minorHAnsi"/>
          <w:color w:val="000000" w:themeColor="text1"/>
          <w:sz w:val="24"/>
          <w:szCs w:val="24"/>
        </w:rPr>
        <w:t xml:space="preserve">- </w:t>
      </w:r>
      <w:r w:rsidR="00195074">
        <w:rPr>
          <w:rFonts w:cstheme="minorHAnsi"/>
          <w:color w:val="000000" w:themeColor="text1"/>
          <w:sz w:val="24"/>
          <w:szCs w:val="24"/>
        </w:rPr>
        <w:t>Youth Probation</w:t>
      </w:r>
      <w:r w:rsidR="00195074" w:rsidRPr="0007531A">
        <w:rPr>
          <w:rFonts w:cstheme="minorHAnsi"/>
          <w:color w:val="000000" w:themeColor="text1"/>
          <w:sz w:val="24"/>
          <w:szCs w:val="24"/>
        </w:rPr>
        <w:t xml:space="preserve"> </w:t>
      </w:r>
    </w:p>
    <w:p w14:paraId="36FA8FDC" w14:textId="37AF3D17" w:rsidR="00195074" w:rsidRPr="00120A5C" w:rsidRDefault="00120A5C" w:rsidP="00120A5C">
      <w:pPr>
        <w:shd w:val="clear" w:color="auto" w:fill="FFFFFF"/>
        <w:spacing w:line="240" w:lineRule="auto"/>
        <w:ind w:left="540"/>
        <w:rPr>
          <w:rFonts w:cstheme="minorHAnsi"/>
          <w:color w:val="000000" w:themeColor="text1"/>
          <w:sz w:val="24"/>
          <w:szCs w:val="24"/>
        </w:rPr>
      </w:pPr>
      <w:r w:rsidRPr="00120A5C">
        <w:rPr>
          <w:rFonts w:eastAsia="Times New Roman" w:cstheme="minorHAnsi"/>
          <w:color w:val="000000" w:themeColor="text1"/>
          <w:sz w:val="24"/>
          <w:szCs w:val="24"/>
          <w:lang w:val="en-CA"/>
        </w:rPr>
        <w:t>Vidal,</w:t>
      </w:r>
      <w:r>
        <w:rPr>
          <w:rFonts w:eastAsia="Times New Roman" w:cstheme="minorHAnsi"/>
          <w:color w:val="000000" w:themeColor="text1"/>
          <w:sz w:val="24"/>
          <w:szCs w:val="24"/>
          <w:lang w:val="en-CA"/>
        </w:rPr>
        <w:t xml:space="preserve"> Sarah</w:t>
      </w:r>
      <w:r w:rsidRPr="00120A5C">
        <w:rPr>
          <w:rFonts w:eastAsia="Times New Roman" w:cstheme="minorHAnsi"/>
          <w:color w:val="000000" w:themeColor="text1"/>
          <w:sz w:val="24"/>
          <w:szCs w:val="24"/>
          <w:lang w:val="en-CA"/>
        </w:rPr>
        <w:t xml:space="preserve"> &amp; </w:t>
      </w:r>
      <w:r>
        <w:rPr>
          <w:rFonts w:eastAsia="Times New Roman" w:cstheme="minorHAnsi"/>
          <w:color w:val="000000" w:themeColor="text1"/>
          <w:sz w:val="24"/>
          <w:szCs w:val="24"/>
          <w:lang w:val="en-CA"/>
        </w:rPr>
        <w:t xml:space="preserve">Jennifer </w:t>
      </w:r>
      <w:proofErr w:type="spellStart"/>
      <w:r w:rsidRPr="00120A5C">
        <w:rPr>
          <w:rFonts w:eastAsia="Times New Roman" w:cstheme="minorHAnsi"/>
          <w:color w:val="000000" w:themeColor="text1"/>
          <w:sz w:val="24"/>
          <w:szCs w:val="24"/>
          <w:lang w:val="en-CA"/>
        </w:rPr>
        <w:t>Woolard</w:t>
      </w:r>
      <w:proofErr w:type="spellEnd"/>
      <w:r>
        <w:rPr>
          <w:rFonts w:eastAsia="Times New Roman" w:cstheme="minorHAnsi"/>
          <w:color w:val="000000" w:themeColor="text1"/>
          <w:sz w:val="24"/>
          <w:szCs w:val="24"/>
          <w:lang w:val="en-CA"/>
        </w:rPr>
        <w:t xml:space="preserve">. </w:t>
      </w:r>
      <w:r w:rsidRPr="00120A5C">
        <w:rPr>
          <w:rFonts w:eastAsia="Times New Roman" w:cstheme="minorHAnsi"/>
          <w:color w:val="000000" w:themeColor="text1"/>
          <w:sz w:val="24"/>
          <w:szCs w:val="24"/>
          <w:lang w:val="en-CA"/>
        </w:rPr>
        <w:t xml:space="preserve">2015. Youth’s Perceptions of Parental Support and Parental Knowledge as Moderators of the Association Between Youth–Probation Officer </w:t>
      </w:r>
      <w:r w:rsidRPr="00120A5C">
        <w:rPr>
          <w:rFonts w:eastAsia="Times New Roman" w:cstheme="minorHAnsi"/>
          <w:color w:val="000000" w:themeColor="text1"/>
          <w:sz w:val="24"/>
          <w:szCs w:val="24"/>
          <w:lang w:val="en-CA"/>
        </w:rPr>
        <w:lastRenderedPageBreak/>
        <w:t>Relationship and Probation Non-compliance. </w:t>
      </w:r>
      <w:r w:rsidRPr="00120A5C">
        <w:rPr>
          <w:rFonts w:eastAsia="Times New Roman" w:cstheme="minorHAnsi"/>
          <w:i/>
          <w:iCs/>
          <w:color w:val="000000" w:themeColor="text1"/>
          <w:sz w:val="24"/>
          <w:szCs w:val="24"/>
          <w:lang w:val="en-CA"/>
        </w:rPr>
        <w:t>Journal of Youth and Adolescence</w:t>
      </w:r>
      <w:r w:rsidRPr="00120A5C">
        <w:rPr>
          <w:rFonts w:eastAsia="Times New Roman" w:cstheme="minorHAnsi"/>
          <w:color w:val="000000" w:themeColor="text1"/>
          <w:sz w:val="24"/>
          <w:szCs w:val="24"/>
          <w:lang w:val="en-CA"/>
        </w:rPr>
        <w:t>, </w:t>
      </w:r>
      <w:r w:rsidRPr="00120A5C">
        <w:rPr>
          <w:rFonts w:eastAsia="Times New Roman" w:cstheme="minorHAnsi"/>
          <w:i/>
          <w:iCs/>
          <w:color w:val="000000" w:themeColor="text1"/>
          <w:sz w:val="24"/>
          <w:szCs w:val="24"/>
          <w:lang w:val="en-CA"/>
        </w:rPr>
        <w:t>46</w:t>
      </w:r>
      <w:r w:rsidRPr="00120A5C">
        <w:rPr>
          <w:rFonts w:eastAsia="Times New Roman" w:cstheme="minorHAnsi"/>
          <w:color w:val="000000" w:themeColor="text1"/>
          <w:sz w:val="24"/>
          <w:szCs w:val="24"/>
          <w:lang w:val="en-CA"/>
        </w:rPr>
        <w:t xml:space="preserve">(7), 1452–1471. </w:t>
      </w:r>
      <w:r w:rsidRPr="00041647">
        <w:rPr>
          <w:rFonts w:eastAsia="Times New Roman" w:cstheme="minorHAnsi"/>
          <w:color w:val="000000" w:themeColor="text1"/>
          <w:sz w:val="24"/>
          <w:szCs w:val="24"/>
          <w:lang w:val="en-CA"/>
        </w:rPr>
        <w:t>https://doi.org/10.1007/s10964-015-0368-z</w:t>
      </w:r>
      <w:r w:rsidRPr="00120A5C">
        <w:rPr>
          <w:rFonts w:eastAsia="Times New Roman" w:cstheme="minorHAnsi"/>
          <w:color w:val="000000" w:themeColor="text1"/>
          <w:sz w:val="24"/>
          <w:szCs w:val="24"/>
          <w:lang w:val="en-CA"/>
        </w:rPr>
        <w:tab/>
      </w:r>
      <w:r w:rsidRPr="00120A5C">
        <w:rPr>
          <w:rFonts w:cstheme="minorHAnsi"/>
          <w:color w:val="000000" w:themeColor="text1"/>
          <w:sz w:val="24"/>
          <w:szCs w:val="24"/>
        </w:rPr>
        <w:tab/>
      </w:r>
    </w:p>
    <w:p w14:paraId="142E8828" w14:textId="1A1782CC" w:rsidR="00DB472F" w:rsidRDefault="00434737" w:rsidP="00DB472F">
      <w:pPr>
        <w:rPr>
          <w:rFonts w:cstheme="minorHAnsi"/>
          <w:color w:val="000000" w:themeColor="text1"/>
          <w:sz w:val="24"/>
          <w:szCs w:val="24"/>
        </w:rPr>
      </w:pPr>
      <w:r>
        <w:rPr>
          <w:rFonts w:cstheme="minorHAnsi"/>
          <w:color w:val="000000" w:themeColor="text1"/>
          <w:sz w:val="24"/>
          <w:szCs w:val="24"/>
        </w:rPr>
        <w:t>October 5</w:t>
      </w:r>
      <w:r w:rsidR="00DB472F" w:rsidRPr="0007531A">
        <w:rPr>
          <w:rFonts w:cstheme="minorHAnsi"/>
          <w:color w:val="000000" w:themeColor="text1"/>
          <w:sz w:val="24"/>
          <w:szCs w:val="24"/>
        </w:rPr>
        <w:t>- Midterm 1</w:t>
      </w:r>
      <w:r w:rsidR="00B04CCA" w:rsidRPr="0007531A">
        <w:rPr>
          <w:rFonts w:cstheme="minorHAnsi"/>
          <w:color w:val="000000" w:themeColor="text1"/>
          <w:sz w:val="24"/>
          <w:szCs w:val="24"/>
        </w:rPr>
        <w:t xml:space="preserve"> </w:t>
      </w:r>
    </w:p>
    <w:p w14:paraId="19BCDA92" w14:textId="625CF68D" w:rsidR="00434737" w:rsidRPr="00434737" w:rsidRDefault="00434737" w:rsidP="00434737">
      <w:pPr>
        <w:jc w:val="center"/>
        <w:rPr>
          <w:rFonts w:cstheme="minorHAnsi"/>
          <w:b/>
          <w:color w:val="000000" w:themeColor="text1"/>
          <w:sz w:val="24"/>
          <w:szCs w:val="24"/>
        </w:rPr>
      </w:pPr>
      <w:r w:rsidRPr="00434737">
        <w:rPr>
          <w:rFonts w:cstheme="minorHAnsi"/>
          <w:b/>
          <w:color w:val="000000" w:themeColor="text1"/>
          <w:sz w:val="24"/>
          <w:szCs w:val="24"/>
        </w:rPr>
        <w:t>FALL READING BREAK TUESDAY OCTOBER 10</w:t>
      </w:r>
    </w:p>
    <w:p w14:paraId="270AF313" w14:textId="2B2E4E23" w:rsidR="00D61F0E" w:rsidRPr="0007531A" w:rsidRDefault="00CC2C7B" w:rsidP="00D61F0E">
      <w:pPr>
        <w:rPr>
          <w:rFonts w:cstheme="minorHAnsi"/>
          <w:color w:val="000000" w:themeColor="text1"/>
          <w:sz w:val="24"/>
          <w:szCs w:val="24"/>
        </w:rPr>
      </w:pPr>
      <w:r>
        <w:rPr>
          <w:rFonts w:cstheme="minorHAnsi"/>
          <w:color w:val="000000" w:themeColor="text1"/>
          <w:sz w:val="24"/>
          <w:szCs w:val="24"/>
        </w:rPr>
        <w:t>October</w:t>
      </w:r>
      <w:r w:rsidR="00434737">
        <w:rPr>
          <w:rFonts w:cstheme="minorHAnsi"/>
          <w:color w:val="000000" w:themeColor="text1"/>
          <w:sz w:val="24"/>
          <w:szCs w:val="24"/>
        </w:rPr>
        <w:t xml:space="preserve"> 12</w:t>
      </w:r>
      <w:r w:rsidR="00DB472F" w:rsidRPr="0007531A">
        <w:rPr>
          <w:rFonts w:cstheme="minorHAnsi"/>
          <w:color w:val="000000" w:themeColor="text1"/>
          <w:sz w:val="24"/>
          <w:szCs w:val="24"/>
        </w:rPr>
        <w:t xml:space="preserve">- </w:t>
      </w:r>
      <w:r w:rsidR="00D61F0E" w:rsidRPr="0007531A">
        <w:rPr>
          <w:rFonts w:cstheme="minorHAnsi"/>
          <w:color w:val="000000" w:themeColor="text1"/>
          <w:sz w:val="24"/>
          <w:szCs w:val="24"/>
        </w:rPr>
        <w:t xml:space="preserve">Children’s Right’s </w:t>
      </w:r>
    </w:p>
    <w:p w14:paraId="6A1BF83E" w14:textId="77777777" w:rsidR="00D61F0E" w:rsidRPr="0007531A" w:rsidRDefault="00D61F0E" w:rsidP="00D61F0E">
      <w:pPr>
        <w:spacing w:after="120" w:line="240" w:lineRule="auto"/>
        <w:ind w:left="360"/>
        <w:rPr>
          <w:rFonts w:cstheme="minorHAnsi"/>
          <w:color w:val="000000" w:themeColor="text1"/>
          <w:sz w:val="24"/>
          <w:szCs w:val="24"/>
        </w:rPr>
      </w:pPr>
      <w:r w:rsidRPr="0007531A">
        <w:rPr>
          <w:rFonts w:cstheme="minorHAnsi"/>
          <w:color w:val="000000" w:themeColor="text1"/>
          <w:sz w:val="24"/>
          <w:szCs w:val="24"/>
        </w:rPr>
        <w:t xml:space="preserve">Covell, Katherine, R. Brian Howe, and J.C. Blokhuis. 2018. “The Promise of Children’s Rights.” In </w:t>
      </w:r>
      <w:proofErr w:type="gramStart"/>
      <w:r w:rsidRPr="0007531A">
        <w:rPr>
          <w:rFonts w:cstheme="minorHAnsi"/>
          <w:i/>
          <w:iCs/>
          <w:color w:val="000000" w:themeColor="text1"/>
          <w:sz w:val="24"/>
          <w:szCs w:val="24"/>
        </w:rPr>
        <w:t>The</w:t>
      </w:r>
      <w:proofErr w:type="gramEnd"/>
      <w:r w:rsidRPr="0007531A">
        <w:rPr>
          <w:rFonts w:cstheme="minorHAnsi"/>
          <w:i/>
          <w:iCs/>
          <w:color w:val="000000" w:themeColor="text1"/>
          <w:sz w:val="24"/>
          <w:szCs w:val="24"/>
        </w:rPr>
        <w:t xml:space="preserve"> Challenge of Children’s Rights for Canada </w:t>
      </w:r>
      <w:r w:rsidRPr="0007531A">
        <w:rPr>
          <w:rFonts w:cstheme="minorHAnsi"/>
          <w:color w:val="000000" w:themeColor="text1"/>
          <w:sz w:val="24"/>
          <w:szCs w:val="24"/>
        </w:rPr>
        <w:t>(2</w:t>
      </w:r>
      <w:r w:rsidRPr="0007531A">
        <w:rPr>
          <w:rFonts w:cstheme="minorHAnsi"/>
          <w:color w:val="000000" w:themeColor="text1"/>
          <w:sz w:val="24"/>
          <w:szCs w:val="24"/>
          <w:vertAlign w:val="superscript"/>
        </w:rPr>
        <w:t>nd</w:t>
      </w:r>
      <w:r w:rsidRPr="0007531A">
        <w:rPr>
          <w:rFonts w:cstheme="minorHAnsi"/>
          <w:color w:val="000000" w:themeColor="text1"/>
          <w:sz w:val="24"/>
          <w:szCs w:val="24"/>
        </w:rPr>
        <w:t xml:space="preserve"> edition), 13-30. Waterloo, ON: Wilfrid Laurier University Press. </w:t>
      </w:r>
    </w:p>
    <w:p w14:paraId="793BA4E5" w14:textId="0B3A0F62" w:rsidR="004B76B1" w:rsidRDefault="00D61F0E" w:rsidP="004B76B1">
      <w:pPr>
        <w:ind w:left="360"/>
        <w:rPr>
          <w:rFonts w:cstheme="minorHAnsi"/>
          <w:color w:val="000000" w:themeColor="text1"/>
          <w:sz w:val="24"/>
          <w:szCs w:val="24"/>
          <w:shd w:val="clear" w:color="auto" w:fill="FFFFFF"/>
        </w:rPr>
      </w:pPr>
      <w:r w:rsidRPr="0007531A">
        <w:rPr>
          <w:rFonts w:cstheme="minorHAnsi"/>
          <w:color w:val="000000" w:themeColor="text1"/>
          <w:sz w:val="24"/>
          <w:szCs w:val="24"/>
          <w:shd w:val="clear" w:color="auto" w:fill="FFFFFF"/>
        </w:rPr>
        <w:t>Moore, Shannon A., and Richard C. Mitchell. April 2009.</w:t>
      </w:r>
      <w:r w:rsidR="00E30B9C">
        <w:rPr>
          <w:rFonts w:cstheme="minorHAnsi"/>
          <w:color w:val="000000" w:themeColor="text1"/>
          <w:sz w:val="24"/>
          <w:szCs w:val="24"/>
          <w:shd w:val="clear" w:color="auto" w:fill="FFFFFF"/>
        </w:rPr>
        <w:t xml:space="preserve"> </w:t>
      </w:r>
      <w:r w:rsidRPr="0007531A">
        <w:rPr>
          <w:rFonts w:cstheme="minorHAnsi"/>
          <w:color w:val="000000" w:themeColor="text1"/>
          <w:sz w:val="24"/>
          <w:szCs w:val="24"/>
          <w:shd w:val="clear" w:color="auto" w:fill="FFFFFF"/>
        </w:rPr>
        <w:t>“Rights-Based Restorative Justice: Evaluating Compliance with International Standards.”</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Youth Justice</w:t>
      </w:r>
      <w:r w:rsidRPr="0007531A">
        <w:rPr>
          <w:rStyle w:val="apple-converted-space"/>
          <w:rFonts w:cstheme="minorHAnsi"/>
          <w:i/>
          <w:iCs/>
          <w:color w:val="000000" w:themeColor="text1"/>
          <w:sz w:val="24"/>
          <w:szCs w:val="24"/>
          <w:shd w:val="clear" w:color="auto" w:fill="FFFFFF"/>
        </w:rPr>
        <w:t> </w:t>
      </w:r>
      <w:r w:rsidRPr="0007531A">
        <w:rPr>
          <w:rFonts w:cstheme="minorHAnsi"/>
          <w:i/>
          <w:iCs/>
          <w:color w:val="000000" w:themeColor="text1"/>
          <w:sz w:val="24"/>
          <w:szCs w:val="24"/>
          <w:shd w:val="clear" w:color="auto" w:fill="FFFFFF"/>
        </w:rPr>
        <w:t>9</w:t>
      </w:r>
      <w:r w:rsidRPr="0007531A">
        <w:rPr>
          <w:rFonts w:cstheme="minorHAnsi"/>
          <w:color w:val="000000" w:themeColor="text1"/>
          <w:sz w:val="24"/>
          <w:szCs w:val="24"/>
          <w:shd w:val="clear" w:color="auto" w:fill="FFFFFF"/>
        </w:rPr>
        <w:t xml:space="preserve"> (1): 27–43.</w:t>
      </w:r>
      <w:r w:rsidRPr="0007531A">
        <w:rPr>
          <w:rStyle w:val="apple-converted-space"/>
          <w:rFonts w:cstheme="minorHAnsi"/>
          <w:color w:val="000000" w:themeColor="text1"/>
          <w:sz w:val="24"/>
          <w:szCs w:val="24"/>
          <w:shd w:val="clear" w:color="auto" w:fill="FFFFFF"/>
        </w:rPr>
        <w:t> </w:t>
      </w:r>
      <w:hyperlink r:id="rId10" w:history="1">
        <w:r w:rsidRPr="0007531A">
          <w:rPr>
            <w:rStyle w:val="Hyperlink"/>
            <w:rFonts w:cstheme="minorHAnsi"/>
            <w:color w:val="000000" w:themeColor="text1"/>
            <w:sz w:val="24"/>
            <w:szCs w:val="24"/>
            <w:u w:val="none"/>
          </w:rPr>
          <w:t>https://doi.org/10.1177/1473225408101430</w:t>
        </w:r>
      </w:hyperlink>
      <w:r w:rsidRPr="0007531A">
        <w:rPr>
          <w:rFonts w:cstheme="minorHAnsi"/>
          <w:color w:val="000000" w:themeColor="text1"/>
          <w:sz w:val="24"/>
          <w:szCs w:val="24"/>
          <w:shd w:val="clear" w:color="auto" w:fill="FFFFFF"/>
        </w:rPr>
        <w:t>.</w:t>
      </w:r>
    </w:p>
    <w:p w14:paraId="0AC15665" w14:textId="3089BF84" w:rsidR="00C423B5" w:rsidRPr="00C423B5" w:rsidRDefault="00C423B5" w:rsidP="004B76B1">
      <w:pPr>
        <w:ind w:left="360"/>
        <w:rPr>
          <w:rFonts w:cstheme="minorHAnsi"/>
          <w:i/>
          <w:iCs/>
          <w:color w:val="000000" w:themeColor="text1"/>
          <w:sz w:val="24"/>
          <w:szCs w:val="24"/>
          <w:shd w:val="clear" w:color="auto" w:fill="FFFFFF"/>
        </w:rPr>
      </w:pPr>
      <w:r w:rsidRPr="00C423B5">
        <w:rPr>
          <w:rFonts w:cstheme="minorHAnsi"/>
          <w:i/>
          <w:iCs/>
          <w:color w:val="000000" w:themeColor="text1"/>
          <w:sz w:val="24"/>
          <w:szCs w:val="24"/>
          <w:shd w:val="clear" w:color="auto" w:fill="FFFFFF"/>
        </w:rPr>
        <w:t>Supplementary (Critical Content Analysis):</w:t>
      </w:r>
    </w:p>
    <w:p w14:paraId="7F947F7E" w14:textId="76F774CD" w:rsidR="004B76B1" w:rsidRPr="003D74B5" w:rsidRDefault="004B76B1" w:rsidP="00D61F0E">
      <w:pPr>
        <w:ind w:left="360"/>
        <w:rPr>
          <w:rFonts w:cs="Calibri"/>
          <w:color w:val="000000" w:themeColor="text1"/>
          <w:sz w:val="24"/>
          <w:szCs w:val="24"/>
          <w:shd w:val="clear" w:color="auto" w:fill="FFFFFF"/>
        </w:rPr>
      </w:pPr>
      <w:r>
        <w:rPr>
          <w:rStyle w:val="name"/>
          <w:rFonts w:eastAsia="Times New Roman" w:cs="Calibri"/>
          <w:bCs/>
          <w:color w:val="000000" w:themeColor="text1"/>
          <w:sz w:val="24"/>
          <w:szCs w:val="24"/>
        </w:rPr>
        <w:t>Ciotti, Sarah,</w:t>
      </w:r>
      <w:r w:rsidRPr="004B76B1">
        <w:rPr>
          <w:rStyle w:val="name"/>
          <w:rFonts w:eastAsia="Times New Roman" w:cs="Calibri"/>
          <w:bCs/>
          <w:color w:val="000000" w:themeColor="text1"/>
          <w:sz w:val="24"/>
          <w:szCs w:val="24"/>
        </w:rPr>
        <w:t xml:space="preserve"> Shannon Moore, Maureen Connolly, and Trent </w:t>
      </w:r>
      <w:proofErr w:type="spellStart"/>
      <w:r w:rsidRPr="004B76B1">
        <w:rPr>
          <w:rStyle w:val="name"/>
          <w:rFonts w:eastAsia="Times New Roman" w:cs="Calibri"/>
          <w:bCs/>
          <w:color w:val="000000" w:themeColor="text1"/>
          <w:sz w:val="24"/>
          <w:szCs w:val="24"/>
        </w:rPr>
        <w:t>Newmeyer</w:t>
      </w:r>
      <w:proofErr w:type="spellEnd"/>
      <w:r w:rsidRPr="004B76B1">
        <w:rPr>
          <w:rStyle w:val="name"/>
          <w:rFonts w:eastAsia="Times New Roman" w:cs="Calibri"/>
          <w:bCs/>
          <w:color w:val="000000" w:themeColor="text1"/>
          <w:sz w:val="24"/>
          <w:szCs w:val="24"/>
        </w:rPr>
        <w:t>.</w:t>
      </w:r>
      <w:r w:rsidRPr="004B76B1">
        <w:rPr>
          <w:rFonts w:cstheme="minorHAnsi"/>
          <w:color w:val="000000" w:themeColor="text1"/>
          <w:sz w:val="24"/>
          <w:szCs w:val="24"/>
          <w:shd w:val="clear" w:color="auto" w:fill="FFFFFF"/>
        </w:rPr>
        <w:t xml:space="preserve"> </w:t>
      </w:r>
      <w:r w:rsidR="00120A5C">
        <w:rPr>
          <w:rFonts w:cstheme="minorHAnsi"/>
          <w:color w:val="000000" w:themeColor="text1"/>
          <w:sz w:val="24"/>
          <w:szCs w:val="24"/>
          <w:shd w:val="clear" w:color="auto" w:fill="FFFFFF"/>
        </w:rPr>
        <w:t xml:space="preserve">2021. </w:t>
      </w:r>
      <w:r w:rsidRPr="004B76B1">
        <w:rPr>
          <w:rFonts w:cstheme="minorHAnsi"/>
          <w:color w:val="000000" w:themeColor="text1"/>
          <w:sz w:val="24"/>
          <w:szCs w:val="24"/>
          <w:shd w:val="clear" w:color="auto" w:fill="FFFFFF"/>
        </w:rPr>
        <w:t xml:space="preserve">Roots, Rights and Risk, Canada, Childhood and the COVID-19 Global Pandemic. </w:t>
      </w:r>
      <w:r w:rsidRPr="005B4CE4">
        <w:rPr>
          <w:rFonts w:cstheme="minorHAnsi"/>
          <w:i/>
          <w:color w:val="000000" w:themeColor="text1"/>
          <w:sz w:val="24"/>
          <w:szCs w:val="24"/>
          <w:shd w:val="clear" w:color="auto" w:fill="FFFFFF"/>
        </w:rPr>
        <w:t>Canadian Journal of Children’s Rights, 8</w:t>
      </w:r>
      <w:r w:rsidRPr="004B76B1">
        <w:rPr>
          <w:rFonts w:cstheme="minorHAnsi"/>
          <w:color w:val="000000" w:themeColor="text1"/>
          <w:sz w:val="24"/>
          <w:szCs w:val="24"/>
          <w:shd w:val="clear" w:color="auto" w:fill="FFFFFF"/>
        </w:rPr>
        <w:t>(1):13-33</w:t>
      </w:r>
      <w:r w:rsidR="00B00228">
        <w:rPr>
          <w:rFonts w:cstheme="minorHAnsi"/>
          <w:color w:val="000000" w:themeColor="text1"/>
          <w:sz w:val="24"/>
          <w:szCs w:val="24"/>
          <w:shd w:val="clear" w:color="auto" w:fill="FFFFFF"/>
        </w:rPr>
        <w:t>.</w:t>
      </w:r>
      <w:r w:rsidRPr="004B76B1">
        <w:rPr>
          <w:rFonts w:cstheme="minorHAnsi"/>
          <w:color w:val="000000" w:themeColor="text1"/>
          <w:sz w:val="24"/>
          <w:szCs w:val="24"/>
          <w:shd w:val="clear" w:color="auto" w:fill="FFFFFF"/>
        </w:rPr>
        <w:t xml:space="preserve"> </w:t>
      </w:r>
      <w:r w:rsidRPr="004B76B1">
        <w:rPr>
          <w:rStyle w:val="apple-converted-space"/>
          <w:rFonts w:eastAsia="Times New Roman"/>
          <w:bCs/>
          <w:color w:val="000000" w:themeColor="text1"/>
          <w:sz w:val="24"/>
          <w:szCs w:val="24"/>
        </w:rPr>
        <w:t> </w:t>
      </w:r>
      <w:r w:rsidRPr="004B76B1">
        <w:rPr>
          <w:rStyle w:val="value"/>
          <w:rFonts w:eastAsia="Times New Roman"/>
          <w:color w:val="000000" w:themeColor="text1"/>
          <w:sz w:val="24"/>
          <w:szCs w:val="24"/>
        </w:rPr>
        <w:t>https://doi.org/10.22215/cjcr.v8i1.2814</w:t>
      </w:r>
    </w:p>
    <w:p w14:paraId="22568D94" w14:textId="218F990E" w:rsidR="00DB472F" w:rsidRPr="0007531A" w:rsidRDefault="00DB472F" w:rsidP="00D61F0E">
      <w:pPr>
        <w:jc w:val="center"/>
        <w:rPr>
          <w:rFonts w:cstheme="minorHAnsi"/>
          <w:b/>
          <w:bCs/>
          <w:color w:val="000000" w:themeColor="text1"/>
          <w:sz w:val="24"/>
          <w:szCs w:val="24"/>
        </w:rPr>
      </w:pPr>
      <w:r w:rsidRPr="0007531A">
        <w:rPr>
          <w:rFonts w:cstheme="minorHAnsi"/>
          <w:b/>
          <w:bCs/>
          <w:color w:val="000000" w:themeColor="text1"/>
          <w:sz w:val="24"/>
          <w:szCs w:val="24"/>
        </w:rPr>
        <w:t xml:space="preserve">Week 6- </w:t>
      </w:r>
      <w:r w:rsidR="00D61F0E" w:rsidRPr="0007531A">
        <w:rPr>
          <w:rFonts w:cstheme="minorHAnsi"/>
          <w:b/>
          <w:bCs/>
          <w:color w:val="000000" w:themeColor="text1"/>
          <w:sz w:val="24"/>
          <w:szCs w:val="24"/>
        </w:rPr>
        <w:t>Youth Crime in Media</w:t>
      </w:r>
      <w:r w:rsidR="00195074">
        <w:rPr>
          <w:rFonts w:cstheme="minorHAnsi"/>
          <w:b/>
          <w:bCs/>
          <w:color w:val="000000" w:themeColor="text1"/>
          <w:sz w:val="24"/>
          <w:szCs w:val="24"/>
        </w:rPr>
        <w:t xml:space="preserve"> &amp; Policing Youth</w:t>
      </w:r>
    </w:p>
    <w:p w14:paraId="24871CEB" w14:textId="64004B43" w:rsidR="00D61F0E" w:rsidRPr="0007531A" w:rsidRDefault="00CC2C7B" w:rsidP="00D61F0E">
      <w:pPr>
        <w:spacing w:after="120"/>
        <w:rPr>
          <w:rFonts w:cstheme="minorHAnsi"/>
          <w:color w:val="000000" w:themeColor="text1"/>
          <w:sz w:val="24"/>
          <w:szCs w:val="24"/>
        </w:rPr>
      </w:pPr>
      <w:r>
        <w:rPr>
          <w:rFonts w:cstheme="minorHAnsi"/>
          <w:color w:val="000000" w:themeColor="text1"/>
          <w:sz w:val="24"/>
          <w:szCs w:val="24"/>
        </w:rPr>
        <w:t xml:space="preserve">October </w:t>
      </w:r>
      <w:r w:rsidR="00434737">
        <w:rPr>
          <w:rFonts w:cstheme="minorHAnsi"/>
          <w:color w:val="000000" w:themeColor="text1"/>
          <w:sz w:val="24"/>
          <w:szCs w:val="24"/>
        </w:rPr>
        <w:t>17</w:t>
      </w:r>
      <w:r w:rsidR="00DB472F" w:rsidRPr="0007531A">
        <w:rPr>
          <w:rFonts w:cstheme="minorHAnsi"/>
          <w:color w:val="000000" w:themeColor="text1"/>
          <w:sz w:val="24"/>
          <w:szCs w:val="24"/>
        </w:rPr>
        <w:t xml:space="preserve">- </w:t>
      </w:r>
      <w:r w:rsidR="00D61F0E" w:rsidRPr="0007531A">
        <w:rPr>
          <w:rFonts w:cstheme="minorHAnsi"/>
          <w:color w:val="000000" w:themeColor="text1"/>
          <w:sz w:val="24"/>
          <w:szCs w:val="24"/>
        </w:rPr>
        <w:t>Youth Crime in Media</w:t>
      </w:r>
    </w:p>
    <w:p w14:paraId="6F72C2A1" w14:textId="77777777" w:rsidR="004B4ED5" w:rsidRPr="0007531A" w:rsidRDefault="00D61F0E" w:rsidP="004B4ED5">
      <w:pPr>
        <w:spacing w:after="120"/>
        <w:ind w:left="360"/>
        <w:rPr>
          <w:rFonts w:cstheme="minorHAnsi"/>
          <w:color w:val="000000" w:themeColor="text1"/>
          <w:sz w:val="24"/>
          <w:szCs w:val="24"/>
          <w:shd w:val="clear" w:color="auto" w:fill="FFFFFF"/>
        </w:rPr>
      </w:pPr>
      <w:r w:rsidRPr="0007531A">
        <w:rPr>
          <w:rFonts w:cstheme="minorHAnsi"/>
          <w:color w:val="000000" w:themeColor="text1"/>
          <w:sz w:val="24"/>
          <w:szCs w:val="24"/>
          <w:shd w:val="clear" w:color="auto" w:fill="FFFFFF"/>
        </w:rPr>
        <w:t xml:space="preserve">O’Grady, William, Patrick F </w:t>
      </w:r>
      <w:proofErr w:type="spellStart"/>
      <w:r w:rsidRPr="0007531A">
        <w:rPr>
          <w:rFonts w:cstheme="minorHAnsi"/>
          <w:color w:val="000000" w:themeColor="text1"/>
          <w:sz w:val="24"/>
          <w:szCs w:val="24"/>
          <w:shd w:val="clear" w:color="auto" w:fill="FFFFFF"/>
        </w:rPr>
        <w:t>Parnaby</w:t>
      </w:r>
      <w:proofErr w:type="spellEnd"/>
      <w:r w:rsidRPr="0007531A">
        <w:rPr>
          <w:rFonts w:cstheme="minorHAnsi"/>
          <w:color w:val="000000" w:themeColor="text1"/>
          <w:sz w:val="24"/>
          <w:szCs w:val="24"/>
          <w:shd w:val="clear" w:color="auto" w:fill="FFFFFF"/>
        </w:rPr>
        <w:t xml:space="preserve">, and Justin </w:t>
      </w:r>
      <w:proofErr w:type="spellStart"/>
      <w:r w:rsidRPr="0007531A">
        <w:rPr>
          <w:rFonts w:cstheme="minorHAnsi"/>
          <w:color w:val="000000" w:themeColor="text1"/>
          <w:sz w:val="24"/>
          <w:szCs w:val="24"/>
          <w:shd w:val="clear" w:color="auto" w:fill="FFFFFF"/>
        </w:rPr>
        <w:t>Schikschneit</w:t>
      </w:r>
      <w:proofErr w:type="spellEnd"/>
      <w:r w:rsidRPr="0007531A">
        <w:rPr>
          <w:rFonts w:cstheme="minorHAnsi"/>
          <w:color w:val="000000" w:themeColor="text1"/>
          <w:sz w:val="24"/>
          <w:szCs w:val="24"/>
          <w:shd w:val="clear" w:color="auto" w:fill="FFFFFF"/>
        </w:rPr>
        <w:t>. 2010. “Guns, Gangs, and the Underclass: A Constructionist Analysis of Gun Violence in a Toronto High School.”</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Canadian Journal of Criminology and Criminal Justice</w:t>
      </w:r>
      <w:r w:rsidRPr="0007531A">
        <w:rPr>
          <w:rStyle w:val="apple-converted-space"/>
          <w:rFonts w:cstheme="minorHAnsi"/>
          <w:i/>
          <w:iCs/>
          <w:color w:val="000000" w:themeColor="text1"/>
          <w:sz w:val="24"/>
          <w:szCs w:val="24"/>
          <w:shd w:val="clear" w:color="auto" w:fill="FFFFFF"/>
        </w:rPr>
        <w:t> </w:t>
      </w:r>
      <w:r w:rsidRPr="0007531A">
        <w:rPr>
          <w:rFonts w:cstheme="minorHAnsi"/>
          <w:i/>
          <w:iCs/>
          <w:color w:val="000000" w:themeColor="text1"/>
          <w:sz w:val="24"/>
          <w:szCs w:val="24"/>
          <w:shd w:val="clear" w:color="auto" w:fill="FFFFFF"/>
        </w:rPr>
        <w:t>52</w:t>
      </w:r>
      <w:r w:rsidRPr="0007531A">
        <w:rPr>
          <w:rFonts w:cstheme="minorHAnsi"/>
          <w:color w:val="000000" w:themeColor="text1"/>
          <w:sz w:val="24"/>
          <w:szCs w:val="24"/>
          <w:shd w:val="clear" w:color="auto" w:fill="FFFFFF"/>
        </w:rPr>
        <w:t>(1): 55–77.</w:t>
      </w:r>
    </w:p>
    <w:p w14:paraId="2A4197A9" w14:textId="0C65E1DA" w:rsidR="00195074" w:rsidRDefault="004B4ED5" w:rsidP="00195074">
      <w:pPr>
        <w:spacing w:after="120"/>
        <w:ind w:left="360"/>
        <w:rPr>
          <w:rFonts w:eastAsia="Times New Roman" w:cstheme="minorHAnsi"/>
          <w:sz w:val="24"/>
          <w:szCs w:val="24"/>
          <w:shd w:val="clear" w:color="auto" w:fill="FFFFFF"/>
          <w:lang w:val="en-CA"/>
        </w:rPr>
      </w:pPr>
      <w:proofErr w:type="spellStart"/>
      <w:r w:rsidRPr="0007531A">
        <w:rPr>
          <w:rFonts w:eastAsia="Times New Roman" w:cstheme="minorHAnsi"/>
          <w:sz w:val="24"/>
          <w:szCs w:val="24"/>
          <w:shd w:val="clear" w:color="auto" w:fill="FFFFFF"/>
          <w:lang w:val="en-CA"/>
        </w:rPr>
        <w:t>Yanich</w:t>
      </w:r>
      <w:proofErr w:type="spellEnd"/>
      <w:r w:rsidRPr="0007531A">
        <w:rPr>
          <w:rFonts w:eastAsia="Times New Roman" w:cstheme="minorHAnsi"/>
          <w:sz w:val="24"/>
          <w:szCs w:val="24"/>
          <w:shd w:val="clear" w:color="auto" w:fill="FFFFFF"/>
          <w:lang w:val="en-CA"/>
        </w:rPr>
        <w:t>, Danilo.</w:t>
      </w:r>
      <w:r w:rsidR="002400F5" w:rsidRPr="0007531A">
        <w:rPr>
          <w:rFonts w:eastAsia="Times New Roman" w:cstheme="minorHAnsi"/>
          <w:sz w:val="24"/>
          <w:szCs w:val="24"/>
          <w:shd w:val="clear" w:color="auto" w:fill="FFFFFF"/>
          <w:lang w:val="en-CA"/>
        </w:rPr>
        <w:t xml:space="preserve"> </w:t>
      </w:r>
      <w:r w:rsidR="00817748" w:rsidRPr="0007531A">
        <w:rPr>
          <w:rFonts w:eastAsia="Times New Roman" w:cstheme="minorHAnsi"/>
          <w:sz w:val="24"/>
          <w:szCs w:val="24"/>
          <w:shd w:val="clear" w:color="auto" w:fill="FFFFFF"/>
          <w:lang w:val="en-CA"/>
        </w:rPr>
        <w:t>200</w:t>
      </w:r>
      <w:r w:rsidR="002400F5" w:rsidRPr="0007531A">
        <w:rPr>
          <w:rFonts w:eastAsia="Times New Roman" w:cstheme="minorHAnsi"/>
          <w:sz w:val="24"/>
          <w:szCs w:val="24"/>
          <w:shd w:val="clear" w:color="auto" w:fill="FFFFFF"/>
          <w:lang w:val="en-CA"/>
        </w:rPr>
        <w:t>5.</w:t>
      </w:r>
      <w:r w:rsidRPr="0007531A">
        <w:rPr>
          <w:rFonts w:eastAsia="Times New Roman" w:cstheme="minorHAnsi"/>
          <w:sz w:val="24"/>
          <w:szCs w:val="24"/>
          <w:shd w:val="clear" w:color="auto" w:fill="FFFFFF"/>
          <w:lang w:val="en-CA"/>
        </w:rPr>
        <w:t xml:space="preserve"> “Kids, Crime, and Local Television News.” </w:t>
      </w:r>
      <w:r w:rsidRPr="0007531A">
        <w:rPr>
          <w:rFonts w:eastAsia="Times New Roman" w:cstheme="minorHAnsi"/>
          <w:i/>
          <w:iCs/>
          <w:sz w:val="24"/>
          <w:szCs w:val="24"/>
          <w:lang w:val="en-CA"/>
        </w:rPr>
        <w:t xml:space="preserve">Crime and </w:t>
      </w:r>
      <w:r w:rsidR="002400F5" w:rsidRPr="0007531A">
        <w:rPr>
          <w:rFonts w:eastAsia="Times New Roman" w:cstheme="minorHAnsi"/>
          <w:i/>
          <w:iCs/>
          <w:sz w:val="24"/>
          <w:szCs w:val="24"/>
          <w:lang w:val="en-CA"/>
        </w:rPr>
        <w:t>D</w:t>
      </w:r>
      <w:r w:rsidRPr="0007531A">
        <w:rPr>
          <w:rFonts w:eastAsia="Times New Roman" w:cstheme="minorHAnsi"/>
          <w:i/>
          <w:iCs/>
          <w:sz w:val="24"/>
          <w:szCs w:val="24"/>
          <w:lang w:val="en-CA"/>
        </w:rPr>
        <w:t>elinquency</w:t>
      </w:r>
      <w:r w:rsidRPr="0007531A">
        <w:rPr>
          <w:rFonts w:eastAsia="Times New Roman" w:cstheme="minorHAnsi"/>
          <w:sz w:val="24"/>
          <w:szCs w:val="24"/>
          <w:shd w:val="clear" w:color="auto" w:fill="FFFFFF"/>
          <w:lang w:val="en-CA"/>
        </w:rPr>
        <w:t> </w:t>
      </w:r>
      <w:r w:rsidRPr="0007531A">
        <w:rPr>
          <w:rFonts w:eastAsia="Times New Roman" w:cstheme="minorHAnsi"/>
          <w:i/>
          <w:iCs/>
          <w:sz w:val="24"/>
          <w:szCs w:val="24"/>
          <w:shd w:val="clear" w:color="auto" w:fill="FFFFFF"/>
          <w:lang w:val="en-CA"/>
        </w:rPr>
        <w:t>51</w:t>
      </w:r>
      <w:r w:rsidR="002400F5" w:rsidRPr="0007531A">
        <w:rPr>
          <w:rFonts w:eastAsia="Times New Roman" w:cstheme="minorHAnsi"/>
          <w:sz w:val="24"/>
          <w:szCs w:val="24"/>
          <w:shd w:val="clear" w:color="auto" w:fill="FFFFFF"/>
          <w:lang w:val="en-CA"/>
        </w:rPr>
        <w:t>(</w:t>
      </w:r>
      <w:r w:rsidRPr="0007531A">
        <w:rPr>
          <w:rFonts w:eastAsia="Times New Roman" w:cstheme="minorHAnsi"/>
          <w:sz w:val="24"/>
          <w:szCs w:val="24"/>
          <w:shd w:val="clear" w:color="auto" w:fill="FFFFFF"/>
          <w:lang w:val="en-CA"/>
        </w:rPr>
        <w:t>1</w:t>
      </w:r>
      <w:r w:rsidR="002400F5" w:rsidRPr="0007531A">
        <w:rPr>
          <w:rFonts w:eastAsia="Times New Roman" w:cstheme="minorHAnsi"/>
          <w:sz w:val="24"/>
          <w:szCs w:val="24"/>
          <w:shd w:val="clear" w:color="auto" w:fill="FFFFFF"/>
          <w:lang w:val="en-CA"/>
        </w:rPr>
        <w:t>)</w:t>
      </w:r>
      <w:r w:rsidRPr="0007531A">
        <w:rPr>
          <w:rFonts w:eastAsia="Times New Roman" w:cstheme="minorHAnsi"/>
          <w:sz w:val="24"/>
          <w:szCs w:val="24"/>
          <w:shd w:val="clear" w:color="auto" w:fill="FFFFFF"/>
          <w:lang w:val="en-CA"/>
        </w:rPr>
        <w:t>: 103–132.</w:t>
      </w:r>
    </w:p>
    <w:p w14:paraId="367DB9E0" w14:textId="0D9EF64B" w:rsidR="00195074" w:rsidRPr="0007531A" w:rsidRDefault="00CC2C7B" w:rsidP="00195074">
      <w:pPr>
        <w:rPr>
          <w:rFonts w:cstheme="minorHAnsi"/>
          <w:color w:val="000000" w:themeColor="text1"/>
          <w:sz w:val="24"/>
          <w:szCs w:val="24"/>
        </w:rPr>
      </w:pPr>
      <w:r>
        <w:rPr>
          <w:rFonts w:cstheme="minorHAnsi"/>
          <w:color w:val="000000" w:themeColor="text1"/>
          <w:sz w:val="24"/>
          <w:szCs w:val="24"/>
        </w:rPr>
        <w:t>October</w:t>
      </w:r>
      <w:r w:rsidRPr="0007531A">
        <w:rPr>
          <w:rFonts w:cstheme="minorHAnsi"/>
          <w:color w:val="000000" w:themeColor="text1"/>
          <w:sz w:val="24"/>
          <w:szCs w:val="24"/>
        </w:rPr>
        <w:t xml:space="preserve"> </w:t>
      </w:r>
      <w:r w:rsidR="00434737">
        <w:rPr>
          <w:rFonts w:cstheme="minorHAnsi"/>
          <w:color w:val="000000" w:themeColor="text1"/>
          <w:sz w:val="24"/>
          <w:szCs w:val="24"/>
        </w:rPr>
        <w:t>19</w:t>
      </w:r>
      <w:r w:rsidR="00195074" w:rsidRPr="0007531A">
        <w:rPr>
          <w:rFonts w:cstheme="minorHAnsi"/>
          <w:color w:val="000000" w:themeColor="text1"/>
          <w:sz w:val="24"/>
          <w:szCs w:val="24"/>
        </w:rPr>
        <w:t>- Policing Youth</w:t>
      </w:r>
    </w:p>
    <w:p w14:paraId="105094FA" w14:textId="77777777" w:rsidR="00195074" w:rsidRPr="0007531A" w:rsidRDefault="00195074" w:rsidP="00195074">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s>
        <w:spacing w:after="120" w:line="240" w:lineRule="auto"/>
        <w:ind w:left="357"/>
        <w:rPr>
          <w:rFonts w:cstheme="minorHAnsi"/>
          <w:color w:val="000000" w:themeColor="text1"/>
          <w:sz w:val="24"/>
          <w:szCs w:val="24"/>
        </w:rPr>
      </w:pPr>
      <w:r w:rsidRPr="0007531A">
        <w:rPr>
          <w:rFonts w:eastAsia="Times New Roman" w:cstheme="minorHAnsi"/>
          <w:color w:val="000000" w:themeColor="text1"/>
          <w:sz w:val="24"/>
          <w:szCs w:val="24"/>
        </w:rPr>
        <w:t xml:space="preserve">Kennelly, Jackie. 2011. “Policing young people as citizens-in-waiting” in </w:t>
      </w:r>
      <w:r w:rsidRPr="0007531A">
        <w:rPr>
          <w:rFonts w:eastAsia="Times New Roman" w:cstheme="minorHAnsi"/>
          <w:i/>
          <w:color w:val="000000" w:themeColor="text1"/>
          <w:sz w:val="24"/>
          <w:szCs w:val="24"/>
        </w:rPr>
        <w:t>The British Journal of Criminology</w:t>
      </w:r>
      <w:r w:rsidRPr="0007531A">
        <w:rPr>
          <w:rFonts w:eastAsia="Times New Roman" w:cstheme="minorHAnsi"/>
          <w:color w:val="000000" w:themeColor="text1"/>
          <w:sz w:val="24"/>
          <w:szCs w:val="24"/>
        </w:rPr>
        <w:t>,</w:t>
      </w:r>
      <w:r w:rsidRPr="0007531A">
        <w:rPr>
          <w:rFonts w:eastAsia="Times New Roman" w:cstheme="minorHAnsi"/>
          <w:i/>
          <w:iCs/>
          <w:color w:val="000000" w:themeColor="text1"/>
          <w:sz w:val="24"/>
          <w:szCs w:val="24"/>
        </w:rPr>
        <w:t xml:space="preserve"> 51</w:t>
      </w:r>
      <w:r w:rsidRPr="0007531A">
        <w:rPr>
          <w:rFonts w:eastAsia="Times New Roman" w:cstheme="minorHAnsi"/>
          <w:color w:val="000000" w:themeColor="text1"/>
          <w:sz w:val="24"/>
          <w:szCs w:val="24"/>
        </w:rPr>
        <w:t>(2):336-354.</w:t>
      </w:r>
    </w:p>
    <w:p w14:paraId="659F9756" w14:textId="3B9616A7" w:rsidR="00195074" w:rsidRPr="00195074" w:rsidRDefault="00195074" w:rsidP="00195074">
      <w:pPr>
        <w:spacing w:after="120" w:line="240" w:lineRule="auto"/>
        <w:ind w:left="357"/>
        <w:rPr>
          <w:rFonts w:cstheme="minorHAnsi"/>
          <w:color w:val="000000" w:themeColor="text1"/>
          <w:sz w:val="24"/>
          <w:szCs w:val="24"/>
        </w:rPr>
      </w:pPr>
      <w:r w:rsidRPr="0007531A">
        <w:rPr>
          <w:rFonts w:cstheme="minorHAnsi"/>
          <w:color w:val="000000" w:themeColor="text1"/>
          <w:sz w:val="24"/>
          <w:szCs w:val="24"/>
        </w:rPr>
        <w:t xml:space="preserve">Samuels-Wortley, </w:t>
      </w:r>
      <w:proofErr w:type="spellStart"/>
      <w:r w:rsidRPr="0007531A">
        <w:rPr>
          <w:rFonts w:cstheme="minorHAnsi"/>
          <w:color w:val="000000" w:themeColor="text1"/>
          <w:sz w:val="24"/>
          <w:szCs w:val="24"/>
        </w:rPr>
        <w:t>Kanika</w:t>
      </w:r>
      <w:proofErr w:type="spellEnd"/>
      <w:r w:rsidRPr="0007531A">
        <w:rPr>
          <w:rFonts w:cstheme="minorHAnsi"/>
          <w:color w:val="000000" w:themeColor="text1"/>
          <w:sz w:val="24"/>
          <w:szCs w:val="24"/>
        </w:rPr>
        <w:t xml:space="preserve">. 2019. “Youthful Discretion: Police Selection Bias in Access to Pre-Charge Diversion Programs in Canada.” </w:t>
      </w:r>
      <w:r w:rsidRPr="0007531A">
        <w:rPr>
          <w:rFonts w:cstheme="minorHAnsi"/>
          <w:i/>
          <w:iCs/>
          <w:color w:val="000000" w:themeColor="text1"/>
          <w:sz w:val="24"/>
          <w:szCs w:val="24"/>
        </w:rPr>
        <w:t>Race and Justice</w:t>
      </w:r>
      <w:r w:rsidRPr="0007531A">
        <w:rPr>
          <w:rFonts w:cstheme="minorHAnsi"/>
          <w:color w:val="000000" w:themeColor="text1"/>
          <w:sz w:val="24"/>
          <w:szCs w:val="24"/>
        </w:rPr>
        <w:t xml:space="preserve">: 1-24. </w:t>
      </w:r>
    </w:p>
    <w:p w14:paraId="12E9F34E" w14:textId="164BBD12" w:rsidR="00DB472F" w:rsidRPr="0007531A" w:rsidRDefault="00651E70" w:rsidP="00DB472F">
      <w:pPr>
        <w:jc w:val="center"/>
        <w:rPr>
          <w:rFonts w:cstheme="minorHAnsi"/>
          <w:b/>
          <w:bCs/>
          <w:color w:val="000000" w:themeColor="text1"/>
          <w:sz w:val="24"/>
          <w:szCs w:val="24"/>
        </w:rPr>
      </w:pPr>
      <w:r>
        <w:rPr>
          <w:rFonts w:cstheme="minorHAnsi"/>
          <w:b/>
          <w:bCs/>
          <w:color w:val="000000" w:themeColor="text1"/>
          <w:sz w:val="24"/>
          <w:szCs w:val="24"/>
        </w:rPr>
        <w:t xml:space="preserve">Week 7- </w:t>
      </w:r>
      <w:r w:rsidR="00CC2C7B">
        <w:rPr>
          <w:rFonts w:cstheme="minorHAnsi"/>
          <w:b/>
          <w:bCs/>
          <w:color w:val="000000" w:themeColor="text1"/>
          <w:sz w:val="24"/>
          <w:szCs w:val="24"/>
        </w:rPr>
        <w:t>Child Welfare &amp; Victimization</w:t>
      </w:r>
    </w:p>
    <w:p w14:paraId="7BD1C9B2" w14:textId="193551E1" w:rsidR="00CC2C7B" w:rsidRPr="00675CB3" w:rsidRDefault="00434737" w:rsidP="00CC2C7B">
      <w:pPr>
        <w:rPr>
          <w:rFonts w:eastAsia="Times New Roman" w:cstheme="minorHAnsi"/>
          <w:color w:val="000000" w:themeColor="text1"/>
          <w:sz w:val="24"/>
          <w:szCs w:val="24"/>
          <w:shd w:val="clear" w:color="auto" w:fill="FFFFFF"/>
        </w:rPr>
      </w:pPr>
      <w:r>
        <w:rPr>
          <w:rFonts w:cstheme="minorHAnsi"/>
          <w:color w:val="000000" w:themeColor="text1"/>
          <w:sz w:val="24"/>
          <w:szCs w:val="24"/>
        </w:rPr>
        <w:t>October 24</w:t>
      </w:r>
      <w:r w:rsidR="00DB472F" w:rsidRPr="0007531A">
        <w:rPr>
          <w:rFonts w:cstheme="minorHAnsi"/>
          <w:color w:val="000000" w:themeColor="text1"/>
          <w:sz w:val="24"/>
          <w:szCs w:val="24"/>
        </w:rPr>
        <w:t xml:space="preserve">- </w:t>
      </w:r>
      <w:r w:rsidR="00CC2C7B" w:rsidRPr="0007531A">
        <w:rPr>
          <w:rFonts w:cstheme="minorHAnsi"/>
          <w:color w:val="000000" w:themeColor="text1"/>
          <w:sz w:val="24"/>
          <w:szCs w:val="24"/>
        </w:rPr>
        <w:t>Child Welfa</w:t>
      </w:r>
      <w:r w:rsidR="00CC2C7B">
        <w:rPr>
          <w:rFonts w:cstheme="minorHAnsi"/>
          <w:color w:val="000000" w:themeColor="text1"/>
          <w:sz w:val="24"/>
          <w:szCs w:val="24"/>
        </w:rPr>
        <w:t>r</w:t>
      </w:r>
      <w:r w:rsidR="00CC2C7B" w:rsidRPr="0007531A">
        <w:rPr>
          <w:rFonts w:cstheme="minorHAnsi"/>
          <w:color w:val="000000" w:themeColor="text1"/>
          <w:sz w:val="24"/>
          <w:szCs w:val="24"/>
        </w:rPr>
        <w:t>e</w:t>
      </w:r>
    </w:p>
    <w:p w14:paraId="3A33A607" w14:textId="77777777" w:rsidR="00CC2C7B" w:rsidRPr="0007531A" w:rsidRDefault="00CC2C7B" w:rsidP="00CC2C7B">
      <w:pPr>
        <w:ind w:left="360"/>
        <w:rPr>
          <w:rFonts w:eastAsia="Times New Roman" w:cstheme="minorHAnsi"/>
          <w:color w:val="000000" w:themeColor="text1"/>
          <w:sz w:val="24"/>
          <w:szCs w:val="24"/>
        </w:rPr>
      </w:pPr>
      <w:proofErr w:type="spellStart"/>
      <w:r w:rsidRPr="0007531A">
        <w:rPr>
          <w:rFonts w:eastAsia="Times New Roman" w:cstheme="minorHAnsi"/>
          <w:color w:val="000000" w:themeColor="text1"/>
          <w:sz w:val="24"/>
          <w:szCs w:val="24"/>
          <w:shd w:val="clear" w:color="auto" w:fill="FFFFFF"/>
        </w:rPr>
        <w:t>Baidawi</w:t>
      </w:r>
      <w:proofErr w:type="spellEnd"/>
      <w:r w:rsidRPr="0007531A">
        <w:rPr>
          <w:rFonts w:eastAsia="Times New Roman" w:cstheme="minorHAnsi"/>
          <w:color w:val="000000" w:themeColor="text1"/>
          <w:sz w:val="24"/>
          <w:szCs w:val="24"/>
          <w:shd w:val="clear" w:color="auto" w:fill="FFFFFF"/>
        </w:rPr>
        <w:t xml:space="preserve">, Susan, and Alex R </w:t>
      </w:r>
      <w:proofErr w:type="spellStart"/>
      <w:r w:rsidRPr="0007531A">
        <w:rPr>
          <w:rFonts w:eastAsia="Times New Roman" w:cstheme="minorHAnsi"/>
          <w:color w:val="000000" w:themeColor="text1"/>
          <w:sz w:val="24"/>
          <w:szCs w:val="24"/>
          <w:shd w:val="clear" w:color="auto" w:fill="FFFFFF"/>
        </w:rPr>
        <w:t>Piquero</w:t>
      </w:r>
      <w:proofErr w:type="spellEnd"/>
      <w:r w:rsidRPr="0007531A">
        <w:rPr>
          <w:rFonts w:eastAsia="Times New Roman" w:cstheme="minorHAnsi"/>
          <w:color w:val="000000" w:themeColor="text1"/>
          <w:sz w:val="24"/>
          <w:szCs w:val="24"/>
          <w:shd w:val="clear" w:color="auto" w:fill="FFFFFF"/>
        </w:rPr>
        <w:t>. 2021. “</w:t>
      </w:r>
      <w:proofErr w:type="spellStart"/>
      <w:r w:rsidRPr="0007531A">
        <w:rPr>
          <w:rFonts w:eastAsia="Times New Roman" w:cstheme="minorHAnsi"/>
          <w:color w:val="000000" w:themeColor="text1"/>
          <w:sz w:val="24"/>
          <w:szCs w:val="24"/>
          <w:shd w:val="clear" w:color="auto" w:fill="FFFFFF"/>
        </w:rPr>
        <w:t>Neurodisability</w:t>
      </w:r>
      <w:proofErr w:type="spellEnd"/>
      <w:r w:rsidRPr="0007531A">
        <w:rPr>
          <w:rFonts w:eastAsia="Times New Roman" w:cstheme="minorHAnsi"/>
          <w:color w:val="000000" w:themeColor="text1"/>
          <w:sz w:val="24"/>
          <w:szCs w:val="24"/>
          <w:shd w:val="clear" w:color="auto" w:fill="FFFFFF"/>
        </w:rPr>
        <w:t xml:space="preserve"> Among Children at the Nexus of the Child Welfare and Youth Justice System.” </w:t>
      </w:r>
      <w:r w:rsidRPr="0007531A">
        <w:rPr>
          <w:rFonts w:eastAsia="Times New Roman" w:cstheme="minorHAnsi"/>
          <w:i/>
          <w:iCs/>
          <w:color w:val="000000" w:themeColor="text1"/>
          <w:sz w:val="24"/>
          <w:szCs w:val="24"/>
        </w:rPr>
        <w:t>Journal of Youth and Adolescence</w:t>
      </w:r>
      <w:r w:rsidRPr="0007531A">
        <w:rPr>
          <w:rFonts w:eastAsia="Times New Roman" w:cstheme="minorHAnsi"/>
          <w:color w:val="000000" w:themeColor="text1"/>
          <w:sz w:val="24"/>
          <w:szCs w:val="24"/>
          <w:shd w:val="clear" w:color="auto" w:fill="FFFFFF"/>
        </w:rPr>
        <w:t xml:space="preserve"> </w:t>
      </w:r>
      <w:r w:rsidRPr="0007531A">
        <w:rPr>
          <w:rFonts w:eastAsia="Times New Roman" w:cstheme="minorHAnsi"/>
          <w:i/>
          <w:iCs/>
          <w:color w:val="000000" w:themeColor="text1"/>
          <w:sz w:val="24"/>
          <w:szCs w:val="24"/>
          <w:shd w:val="clear" w:color="auto" w:fill="FFFFFF"/>
        </w:rPr>
        <w:t>50</w:t>
      </w:r>
      <w:r w:rsidRPr="0007531A">
        <w:rPr>
          <w:rFonts w:eastAsia="Times New Roman" w:cstheme="minorHAnsi"/>
          <w:color w:val="000000" w:themeColor="text1"/>
          <w:sz w:val="24"/>
          <w:szCs w:val="24"/>
          <w:shd w:val="clear" w:color="auto" w:fill="FFFFFF"/>
        </w:rPr>
        <w:t>(4): 803–819.</w:t>
      </w:r>
    </w:p>
    <w:p w14:paraId="6984FDD2" w14:textId="7D51716D" w:rsidR="00CC2C7B" w:rsidRPr="00CC2C7B" w:rsidRDefault="00CC2C7B" w:rsidP="000F73DA">
      <w:pPr>
        <w:ind w:left="360"/>
        <w:rPr>
          <w:rFonts w:eastAsia="Times New Roman" w:cstheme="minorHAnsi"/>
          <w:color w:val="000000" w:themeColor="text1"/>
          <w:sz w:val="24"/>
          <w:szCs w:val="24"/>
          <w:shd w:val="clear" w:color="auto" w:fill="FFFFFF"/>
        </w:rPr>
      </w:pPr>
      <w:r w:rsidRPr="0007531A">
        <w:rPr>
          <w:rFonts w:eastAsia="Times New Roman" w:cstheme="minorHAnsi"/>
          <w:color w:val="000000" w:themeColor="text1"/>
          <w:sz w:val="24"/>
          <w:szCs w:val="24"/>
          <w:shd w:val="clear" w:color="auto" w:fill="FFFFFF"/>
        </w:rPr>
        <w:lastRenderedPageBreak/>
        <w:t xml:space="preserve">Brownell, Marni, Nathan Nickel, Lorna Turnbull, Wendy Au, Leonard </w:t>
      </w:r>
      <w:proofErr w:type="spellStart"/>
      <w:r w:rsidRPr="0007531A">
        <w:rPr>
          <w:rFonts w:eastAsia="Times New Roman" w:cstheme="minorHAnsi"/>
          <w:color w:val="000000" w:themeColor="text1"/>
          <w:sz w:val="24"/>
          <w:szCs w:val="24"/>
          <w:shd w:val="clear" w:color="auto" w:fill="FFFFFF"/>
        </w:rPr>
        <w:t>MacWilliam</w:t>
      </w:r>
      <w:proofErr w:type="spellEnd"/>
      <w:r w:rsidRPr="0007531A">
        <w:rPr>
          <w:rFonts w:eastAsia="Times New Roman" w:cstheme="minorHAnsi"/>
          <w:color w:val="000000" w:themeColor="text1"/>
          <w:sz w:val="24"/>
          <w:szCs w:val="24"/>
          <w:shd w:val="clear" w:color="auto" w:fill="FFFFFF"/>
        </w:rPr>
        <w:t xml:space="preserve">, </w:t>
      </w:r>
      <w:proofErr w:type="spellStart"/>
      <w:r w:rsidRPr="0007531A">
        <w:rPr>
          <w:rFonts w:eastAsia="Times New Roman" w:cstheme="minorHAnsi"/>
          <w:color w:val="000000" w:themeColor="text1"/>
          <w:sz w:val="24"/>
          <w:szCs w:val="24"/>
          <w:shd w:val="clear" w:color="auto" w:fill="FFFFFF"/>
        </w:rPr>
        <w:t>Oke</w:t>
      </w:r>
      <w:proofErr w:type="spellEnd"/>
      <w:r w:rsidRPr="0007531A">
        <w:rPr>
          <w:rFonts w:eastAsia="Times New Roman" w:cstheme="minorHAnsi"/>
          <w:color w:val="000000" w:themeColor="text1"/>
          <w:sz w:val="24"/>
          <w:szCs w:val="24"/>
          <w:shd w:val="clear" w:color="auto" w:fill="FFFFFF"/>
        </w:rPr>
        <w:t xml:space="preserve"> </w:t>
      </w:r>
      <w:proofErr w:type="spellStart"/>
      <w:r w:rsidRPr="0007531A">
        <w:rPr>
          <w:rFonts w:eastAsia="Times New Roman" w:cstheme="minorHAnsi"/>
          <w:color w:val="000000" w:themeColor="text1"/>
          <w:sz w:val="24"/>
          <w:szCs w:val="24"/>
          <w:shd w:val="clear" w:color="auto" w:fill="FFFFFF"/>
        </w:rPr>
        <w:t>Ekuma</w:t>
      </w:r>
      <w:proofErr w:type="spellEnd"/>
      <w:r w:rsidRPr="0007531A">
        <w:rPr>
          <w:rFonts w:eastAsia="Times New Roman" w:cstheme="minorHAnsi"/>
          <w:color w:val="000000" w:themeColor="text1"/>
          <w:sz w:val="24"/>
          <w:szCs w:val="24"/>
          <w:shd w:val="clear" w:color="auto" w:fill="FFFFFF"/>
        </w:rPr>
        <w:t xml:space="preserve">, Jeff Valdivia, Scott McCulloch, and Janelle </w:t>
      </w:r>
      <w:proofErr w:type="spellStart"/>
      <w:r w:rsidRPr="0007531A">
        <w:rPr>
          <w:rFonts w:eastAsia="Times New Roman" w:cstheme="minorHAnsi"/>
          <w:color w:val="000000" w:themeColor="text1"/>
          <w:sz w:val="24"/>
          <w:szCs w:val="24"/>
          <w:shd w:val="clear" w:color="auto" w:fill="FFFFFF"/>
        </w:rPr>
        <w:t>Boram</w:t>
      </w:r>
      <w:proofErr w:type="spellEnd"/>
      <w:r w:rsidRPr="0007531A">
        <w:rPr>
          <w:rFonts w:eastAsia="Times New Roman" w:cstheme="minorHAnsi"/>
          <w:color w:val="000000" w:themeColor="text1"/>
          <w:sz w:val="24"/>
          <w:szCs w:val="24"/>
          <w:shd w:val="clear" w:color="auto" w:fill="FFFFFF"/>
        </w:rPr>
        <w:t xml:space="preserve"> Lee. 2018. “The Overlap Between the Child Welfare and Youth Justice Systems in Manitoba, Canada.” </w:t>
      </w:r>
      <w:r w:rsidRPr="0007531A">
        <w:rPr>
          <w:rFonts w:eastAsia="Times New Roman" w:cstheme="minorHAnsi"/>
          <w:i/>
          <w:iCs/>
          <w:color w:val="000000" w:themeColor="text1"/>
          <w:sz w:val="24"/>
          <w:szCs w:val="24"/>
        </w:rPr>
        <w:t>International Journal of Population Data Science</w:t>
      </w:r>
      <w:r w:rsidRPr="0007531A">
        <w:rPr>
          <w:rFonts w:eastAsia="Times New Roman" w:cstheme="minorHAnsi"/>
          <w:color w:val="000000" w:themeColor="text1"/>
          <w:sz w:val="24"/>
          <w:szCs w:val="24"/>
          <w:shd w:val="clear" w:color="auto" w:fill="FFFFFF"/>
        </w:rPr>
        <w:t> </w:t>
      </w:r>
      <w:r w:rsidRPr="0007531A">
        <w:rPr>
          <w:rFonts w:eastAsia="Times New Roman" w:cstheme="minorHAnsi"/>
          <w:i/>
          <w:iCs/>
          <w:color w:val="000000" w:themeColor="text1"/>
          <w:sz w:val="24"/>
          <w:szCs w:val="24"/>
          <w:shd w:val="clear" w:color="auto" w:fill="FFFFFF"/>
        </w:rPr>
        <w:t>3</w:t>
      </w:r>
      <w:r w:rsidRPr="0007531A">
        <w:rPr>
          <w:rFonts w:eastAsia="Times New Roman" w:cstheme="minorHAnsi"/>
          <w:color w:val="000000" w:themeColor="text1"/>
          <w:sz w:val="24"/>
          <w:szCs w:val="24"/>
          <w:shd w:val="clear" w:color="auto" w:fill="FFFFFF"/>
        </w:rPr>
        <w:t>(4).</w:t>
      </w:r>
    </w:p>
    <w:p w14:paraId="7B557BD9" w14:textId="62215D29" w:rsidR="00CC2C7B" w:rsidRPr="0007531A" w:rsidRDefault="00CC2C7B" w:rsidP="00CC2C7B">
      <w:pPr>
        <w:rPr>
          <w:rFonts w:cstheme="minorHAnsi"/>
          <w:color w:val="000000" w:themeColor="text1"/>
          <w:sz w:val="24"/>
          <w:szCs w:val="24"/>
        </w:rPr>
      </w:pPr>
      <w:r>
        <w:rPr>
          <w:rFonts w:cstheme="minorHAnsi"/>
          <w:color w:val="000000" w:themeColor="text1"/>
          <w:sz w:val="24"/>
          <w:szCs w:val="24"/>
        </w:rPr>
        <w:t>October</w:t>
      </w:r>
      <w:r w:rsidR="000F73DA" w:rsidRPr="0007531A">
        <w:rPr>
          <w:rFonts w:cstheme="minorHAnsi"/>
          <w:color w:val="000000" w:themeColor="text1"/>
          <w:sz w:val="24"/>
          <w:szCs w:val="24"/>
        </w:rPr>
        <w:t xml:space="preserve"> </w:t>
      </w:r>
      <w:r w:rsidR="00434737">
        <w:rPr>
          <w:rFonts w:cstheme="minorHAnsi"/>
          <w:color w:val="000000" w:themeColor="text1"/>
          <w:sz w:val="24"/>
          <w:szCs w:val="24"/>
        </w:rPr>
        <w:t>26</w:t>
      </w:r>
      <w:r w:rsidR="000F73DA">
        <w:rPr>
          <w:rFonts w:cstheme="minorHAnsi"/>
          <w:color w:val="000000" w:themeColor="text1"/>
          <w:sz w:val="24"/>
          <w:szCs w:val="24"/>
          <w:shd w:val="clear" w:color="auto" w:fill="FFFFFF"/>
        </w:rPr>
        <w:t xml:space="preserve">- </w:t>
      </w:r>
      <w:r w:rsidRPr="0007531A">
        <w:rPr>
          <w:rFonts w:cstheme="minorHAnsi"/>
          <w:color w:val="000000" w:themeColor="text1"/>
          <w:sz w:val="24"/>
          <w:szCs w:val="24"/>
        </w:rPr>
        <w:t>Victimization</w:t>
      </w:r>
      <w:r>
        <w:rPr>
          <w:rFonts w:cstheme="minorHAnsi"/>
          <w:color w:val="000000" w:themeColor="text1"/>
          <w:sz w:val="24"/>
          <w:szCs w:val="24"/>
        </w:rPr>
        <w:t xml:space="preserve">; </w:t>
      </w:r>
      <w:r w:rsidR="00E30B9C">
        <w:rPr>
          <w:rFonts w:cstheme="minorHAnsi"/>
          <w:b/>
          <w:bCs/>
          <w:color w:val="000000" w:themeColor="text1"/>
          <w:sz w:val="24"/>
          <w:szCs w:val="24"/>
        </w:rPr>
        <w:t>Infographic Due</w:t>
      </w:r>
    </w:p>
    <w:p w14:paraId="197D37C9" w14:textId="77777777" w:rsidR="00CC2C7B" w:rsidRDefault="00CC2C7B" w:rsidP="00CC2C7B">
      <w:pPr>
        <w:ind w:left="360"/>
        <w:rPr>
          <w:rFonts w:cstheme="minorHAnsi"/>
          <w:color w:val="000000" w:themeColor="text1"/>
          <w:sz w:val="24"/>
          <w:szCs w:val="24"/>
          <w:shd w:val="clear" w:color="auto" w:fill="FFFFFF"/>
        </w:rPr>
      </w:pPr>
      <w:r w:rsidRPr="0007531A">
        <w:rPr>
          <w:rFonts w:cstheme="minorHAnsi"/>
          <w:color w:val="000000" w:themeColor="text1"/>
          <w:sz w:val="24"/>
          <w:szCs w:val="24"/>
          <w:shd w:val="clear" w:color="auto" w:fill="FFFFFF"/>
        </w:rPr>
        <w:t xml:space="preserve">Herbert, James Leslie, and Leah Bromfield. 2016. “Evidence for the Efficacy of the Child Advocacy </w:t>
      </w:r>
      <w:proofErr w:type="spellStart"/>
      <w:r w:rsidRPr="0007531A">
        <w:rPr>
          <w:rFonts w:cstheme="minorHAnsi"/>
          <w:color w:val="000000" w:themeColor="text1"/>
          <w:sz w:val="24"/>
          <w:szCs w:val="24"/>
          <w:shd w:val="clear" w:color="auto" w:fill="FFFFFF"/>
        </w:rPr>
        <w:t>Center</w:t>
      </w:r>
      <w:proofErr w:type="spellEnd"/>
      <w:r w:rsidRPr="0007531A">
        <w:rPr>
          <w:rFonts w:cstheme="minorHAnsi"/>
          <w:color w:val="000000" w:themeColor="text1"/>
          <w:sz w:val="24"/>
          <w:szCs w:val="24"/>
          <w:shd w:val="clear" w:color="auto" w:fill="FFFFFF"/>
        </w:rPr>
        <w:t xml:space="preserve"> Model: A Systematic Review.”</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 xml:space="preserve">Trauma, Violence &amp; Abuse </w:t>
      </w:r>
      <w:r w:rsidRPr="0007531A">
        <w:rPr>
          <w:rFonts w:cstheme="minorHAnsi"/>
          <w:i/>
          <w:iCs/>
          <w:color w:val="000000" w:themeColor="text1"/>
          <w:sz w:val="24"/>
          <w:szCs w:val="24"/>
          <w:shd w:val="clear" w:color="auto" w:fill="FFFFFF"/>
        </w:rPr>
        <w:t>17</w:t>
      </w:r>
      <w:r w:rsidRPr="0007531A">
        <w:rPr>
          <w:rFonts w:cstheme="minorHAnsi"/>
          <w:color w:val="000000" w:themeColor="text1"/>
          <w:sz w:val="24"/>
          <w:szCs w:val="24"/>
          <w:shd w:val="clear" w:color="auto" w:fill="FFFFFF"/>
        </w:rPr>
        <w:t>(3): 341–357.</w:t>
      </w:r>
    </w:p>
    <w:p w14:paraId="4AB0D4D9" w14:textId="5F6C2F8C" w:rsidR="002C1868" w:rsidRPr="001B2DB7" w:rsidRDefault="00651E70" w:rsidP="001B2DB7">
      <w:pPr>
        <w:jc w:val="center"/>
        <w:rPr>
          <w:rFonts w:cstheme="minorHAnsi"/>
          <w:b/>
          <w:bCs/>
          <w:color w:val="000000" w:themeColor="text1"/>
          <w:sz w:val="24"/>
          <w:szCs w:val="24"/>
        </w:rPr>
      </w:pPr>
      <w:r>
        <w:rPr>
          <w:rFonts w:cstheme="minorHAnsi"/>
          <w:b/>
          <w:bCs/>
          <w:color w:val="000000" w:themeColor="text1"/>
          <w:sz w:val="24"/>
          <w:szCs w:val="24"/>
        </w:rPr>
        <w:t>Week 8</w:t>
      </w:r>
      <w:r w:rsidR="002C1868" w:rsidRPr="0007531A">
        <w:rPr>
          <w:rFonts w:cstheme="minorHAnsi"/>
          <w:b/>
          <w:bCs/>
          <w:color w:val="000000" w:themeColor="text1"/>
          <w:sz w:val="24"/>
          <w:szCs w:val="24"/>
        </w:rPr>
        <w:t>- Y</w:t>
      </w:r>
      <w:r w:rsidR="00CC2C7B">
        <w:rPr>
          <w:rFonts w:cstheme="minorHAnsi"/>
          <w:b/>
          <w:bCs/>
          <w:color w:val="000000" w:themeColor="text1"/>
          <w:sz w:val="24"/>
          <w:szCs w:val="24"/>
        </w:rPr>
        <w:t>outh Courts &amp; Youth Corrections</w:t>
      </w:r>
    </w:p>
    <w:p w14:paraId="375522E7" w14:textId="035E1B87" w:rsidR="001B2DB7" w:rsidRPr="0007531A" w:rsidRDefault="00434737" w:rsidP="002C1868">
      <w:pPr>
        <w:spacing w:after="0"/>
        <w:rPr>
          <w:rFonts w:cstheme="minorHAnsi"/>
          <w:color w:val="000000" w:themeColor="text1"/>
          <w:sz w:val="24"/>
          <w:szCs w:val="24"/>
        </w:rPr>
      </w:pPr>
      <w:r>
        <w:rPr>
          <w:rFonts w:cstheme="minorHAnsi"/>
          <w:color w:val="000000" w:themeColor="text1"/>
          <w:sz w:val="24"/>
          <w:szCs w:val="24"/>
        </w:rPr>
        <w:t>October 31</w:t>
      </w:r>
      <w:r w:rsidR="002C1868" w:rsidRPr="0007531A">
        <w:rPr>
          <w:rFonts w:cstheme="minorHAnsi"/>
          <w:color w:val="000000" w:themeColor="text1"/>
          <w:sz w:val="24"/>
          <w:szCs w:val="24"/>
        </w:rPr>
        <w:t>– Youth Courts</w:t>
      </w:r>
    </w:p>
    <w:p w14:paraId="16C1B1B3" w14:textId="21F7B22A" w:rsidR="002C1868" w:rsidRPr="0007531A" w:rsidRDefault="002C1868" w:rsidP="002C1868">
      <w:pPr>
        <w:ind w:left="357"/>
        <w:rPr>
          <w:rFonts w:cstheme="minorHAnsi"/>
          <w:color w:val="000000" w:themeColor="text1"/>
          <w:sz w:val="24"/>
          <w:szCs w:val="24"/>
        </w:rPr>
      </w:pPr>
      <w:proofErr w:type="spellStart"/>
      <w:r w:rsidRPr="0007531A">
        <w:rPr>
          <w:rFonts w:cstheme="minorHAnsi"/>
          <w:color w:val="000000" w:themeColor="text1"/>
          <w:sz w:val="24"/>
          <w:szCs w:val="24"/>
          <w:shd w:val="clear" w:color="auto" w:fill="FFFFFF"/>
        </w:rPr>
        <w:t>Sprott</w:t>
      </w:r>
      <w:proofErr w:type="spellEnd"/>
      <w:r w:rsidRPr="0007531A">
        <w:rPr>
          <w:rFonts w:cstheme="minorHAnsi"/>
          <w:color w:val="000000" w:themeColor="text1"/>
          <w:sz w:val="24"/>
          <w:szCs w:val="24"/>
          <w:shd w:val="clear" w:color="auto" w:fill="FFFFFF"/>
        </w:rPr>
        <w:t>, Jan</w:t>
      </w:r>
      <w:r w:rsidR="00E26C60">
        <w:rPr>
          <w:rFonts w:cstheme="minorHAnsi"/>
          <w:color w:val="000000" w:themeColor="text1"/>
          <w:sz w:val="24"/>
          <w:szCs w:val="24"/>
          <w:shd w:val="clear" w:color="auto" w:fill="FFFFFF"/>
        </w:rPr>
        <w:t xml:space="preserve">e B, and Carolyn Greene. 2010. </w:t>
      </w:r>
      <w:r w:rsidRPr="0007531A">
        <w:rPr>
          <w:rFonts w:cstheme="minorHAnsi"/>
          <w:color w:val="000000" w:themeColor="text1"/>
          <w:sz w:val="24"/>
          <w:szCs w:val="24"/>
          <w:shd w:val="clear" w:color="auto" w:fill="FFFFFF"/>
        </w:rPr>
        <w:t>“Trust and Confidence in the Courts: Does the Quality of Treatment Young Offenders Receive Affect Their Views of the Courts?”</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Crime and delinquency,</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shd w:val="clear" w:color="auto" w:fill="FFFFFF"/>
        </w:rPr>
        <w:t>56</w:t>
      </w:r>
      <w:r w:rsidRPr="0007531A">
        <w:rPr>
          <w:rFonts w:cstheme="minorHAnsi"/>
          <w:color w:val="000000" w:themeColor="text1"/>
          <w:sz w:val="24"/>
          <w:szCs w:val="24"/>
          <w:shd w:val="clear" w:color="auto" w:fill="FFFFFF"/>
        </w:rPr>
        <w:t>(2): 269–289.</w:t>
      </w:r>
    </w:p>
    <w:p w14:paraId="1FCAD48E" w14:textId="77777777" w:rsidR="002C1868" w:rsidRPr="0007531A" w:rsidRDefault="002C1868" w:rsidP="002C1868">
      <w:pPr>
        <w:ind w:left="357"/>
        <w:rPr>
          <w:rFonts w:cstheme="minorHAnsi"/>
          <w:color w:val="000000" w:themeColor="text1"/>
          <w:sz w:val="24"/>
          <w:szCs w:val="24"/>
        </w:rPr>
      </w:pPr>
      <w:proofErr w:type="spellStart"/>
      <w:r w:rsidRPr="0007531A">
        <w:rPr>
          <w:rFonts w:cstheme="minorHAnsi"/>
          <w:color w:val="000000" w:themeColor="text1"/>
          <w:sz w:val="24"/>
          <w:szCs w:val="24"/>
          <w:shd w:val="clear" w:color="auto" w:fill="FFFFFF"/>
        </w:rPr>
        <w:t>Sprott</w:t>
      </w:r>
      <w:proofErr w:type="spellEnd"/>
      <w:r w:rsidRPr="0007531A">
        <w:rPr>
          <w:rFonts w:cstheme="minorHAnsi"/>
          <w:color w:val="000000" w:themeColor="text1"/>
          <w:sz w:val="24"/>
          <w:szCs w:val="24"/>
          <w:shd w:val="clear" w:color="auto" w:fill="FFFFFF"/>
        </w:rPr>
        <w:t>, Jane B. 2015.  How Court Officials “Create” Youth Crime: The Use and Consequences of Bail Conditions.</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Canadian Criminal Law Review</w:t>
      </w:r>
      <w:r w:rsidRPr="0007531A">
        <w:rPr>
          <w:rFonts w:cstheme="minorHAnsi"/>
          <w:color w:val="000000" w:themeColor="text1"/>
          <w:sz w:val="24"/>
          <w:szCs w:val="24"/>
          <w:shd w:val="clear" w:color="auto" w:fill="FFFFFF"/>
        </w:rPr>
        <w:t>,</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19</w:t>
      </w:r>
      <w:r w:rsidRPr="0007531A">
        <w:rPr>
          <w:rFonts w:cstheme="minorHAnsi"/>
          <w:color w:val="000000" w:themeColor="text1"/>
          <w:sz w:val="24"/>
          <w:szCs w:val="24"/>
          <w:shd w:val="clear" w:color="auto" w:fill="FFFFFF"/>
        </w:rPr>
        <w:t>(1), 27-39.</w:t>
      </w:r>
    </w:p>
    <w:p w14:paraId="43490BBA" w14:textId="34FFE69B" w:rsidR="002C1868" w:rsidRPr="0007531A" w:rsidRDefault="00434737" w:rsidP="002C1868">
      <w:pPr>
        <w:rPr>
          <w:rFonts w:cstheme="minorHAnsi"/>
          <w:color w:val="000000" w:themeColor="text1"/>
          <w:sz w:val="24"/>
          <w:szCs w:val="24"/>
        </w:rPr>
      </w:pPr>
      <w:r>
        <w:rPr>
          <w:rFonts w:cstheme="minorHAnsi"/>
          <w:color w:val="000000" w:themeColor="text1"/>
          <w:sz w:val="24"/>
          <w:szCs w:val="24"/>
        </w:rPr>
        <w:t>November 2</w:t>
      </w:r>
      <w:r w:rsidR="002C1868" w:rsidRPr="0007531A">
        <w:rPr>
          <w:rFonts w:cstheme="minorHAnsi"/>
          <w:color w:val="000000" w:themeColor="text1"/>
          <w:sz w:val="24"/>
          <w:szCs w:val="24"/>
        </w:rPr>
        <w:t>- Youth Corrections</w:t>
      </w:r>
      <w:r w:rsidR="00E30B9C">
        <w:rPr>
          <w:rFonts w:cstheme="minorHAnsi"/>
          <w:color w:val="000000" w:themeColor="text1"/>
          <w:sz w:val="24"/>
          <w:szCs w:val="24"/>
        </w:rPr>
        <w:t xml:space="preserve">; </w:t>
      </w:r>
      <w:r w:rsidR="00E30B9C" w:rsidRPr="00E30B9C">
        <w:rPr>
          <w:rFonts w:cstheme="minorHAnsi"/>
          <w:b/>
          <w:color w:val="000000" w:themeColor="text1"/>
          <w:sz w:val="24"/>
          <w:szCs w:val="24"/>
        </w:rPr>
        <w:t>Infographic Discussions Due</w:t>
      </w:r>
    </w:p>
    <w:p w14:paraId="6453A4A0" w14:textId="77777777" w:rsidR="002C1868" w:rsidRPr="0007531A" w:rsidRDefault="002C1868" w:rsidP="002C1868">
      <w:pPr>
        <w:spacing w:after="120" w:line="240" w:lineRule="auto"/>
        <w:ind w:left="357"/>
        <w:rPr>
          <w:rFonts w:cstheme="minorHAnsi"/>
          <w:color w:val="000000" w:themeColor="text1"/>
          <w:sz w:val="24"/>
          <w:szCs w:val="24"/>
        </w:rPr>
      </w:pPr>
      <w:proofErr w:type="spellStart"/>
      <w:r w:rsidRPr="0007531A">
        <w:rPr>
          <w:rFonts w:cstheme="minorHAnsi"/>
          <w:color w:val="000000" w:themeColor="text1"/>
          <w:sz w:val="24"/>
          <w:szCs w:val="24"/>
        </w:rPr>
        <w:t>Bonta</w:t>
      </w:r>
      <w:proofErr w:type="spellEnd"/>
      <w:r w:rsidRPr="0007531A">
        <w:rPr>
          <w:rFonts w:cstheme="minorHAnsi"/>
          <w:color w:val="000000" w:themeColor="text1"/>
          <w:sz w:val="24"/>
          <w:szCs w:val="24"/>
        </w:rPr>
        <w:t xml:space="preserve">, James, Tanya </w:t>
      </w:r>
      <w:proofErr w:type="spellStart"/>
      <w:r w:rsidRPr="0007531A">
        <w:rPr>
          <w:rFonts w:cstheme="minorHAnsi"/>
          <w:color w:val="000000" w:themeColor="text1"/>
          <w:sz w:val="24"/>
          <w:szCs w:val="24"/>
        </w:rPr>
        <w:t>Rugge</w:t>
      </w:r>
      <w:proofErr w:type="spellEnd"/>
      <w:r w:rsidRPr="0007531A">
        <w:rPr>
          <w:rFonts w:cstheme="minorHAnsi"/>
          <w:color w:val="000000" w:themeColor="text1"/>
          <w:sz w:val="24"/>
          <w:szCs w:val="24"/>
        </w:rPr>
        <w:t xml:space="preserve">, Terri-Lynn Scott, Guy </w:t>
      </w:r>
      <w:proofErr w:type="spellStart"/>
      <w:r w:rsidRPr="0007531A">
        <w:rPr>
          <w:rFonts w:cstheme="minorHAnsi"/>
          <w:color w:val="000000" w:themeColor="text1"/>
          <w:sz w:val="24"/>
          <w:szCs w:val="24"/>
        </w:rPr>
        <w:t>Bourgon</w:t>
      </w:r>
      <w:proofErr w:type="spellEnd"/>
      <w:r w:rsidRPr="0007531A">
        <w:rPr>
          <w:rFonts w:cstheme="minorHAnsi"/>
          <w:color w:val="000000" w:themeColor="text1"/>
          <w:sz w:val="24"/>
          <w:szCs w:val="24"/>
        </w:rPr>
        <w:t xml:space="preserve">, and Annie K. </w:t>
      </w:r>
      <w:proofErr w:type="spellStart"/>
      <w:r w:rsidRPr="0007531A">
        <w:rPr>
          <w:rFonts w:cstheme="minorHAnsi"/>
          <w:color w:val="000000" w:themeColor="text1"/>
          <w:sz w:val="24"/>
          <w:szCs w:val="24"/>
        </w:rPr>
        <w:t>Yessine</w:t>
      </w:r>
      <w:proofErr w:type="spellEnd"/>
      <w:r w:rsidRPr="0007531A">
        <w:rPr>
          <w:rFonts w:cstheme="minorHAnsi"/>
          <w:color w:val="000000" w:themeColor="text1"/>
          <w:sz w:val="24"/>
          <w:szCs w:val="24"/>
        </w:rPr>
        <w:t xml:space="preserve">. 2008. “Exploring the Black Box of Community Supervision.” </w:t>
      </w:r>
      <w:r w:rsidRPr="0007531A">
        <w:rPr>
          <w:rFonts w:cstheme="minorHAnsi"/>
          <w:i/>
          <w:iCs/>
          <w:color w:val="000000" w:themeColor="text1"/>
          <w:sz w:val="24"/>
          <w:szCs w:val="24"/>
        </w:rPr>
        <w:t>Journal of Offender Rehabilitation 47</w:t>
      </w:r>
      <w:r w:rsidRPr="0007531A">
        <w:rPr>
          <w:rFonts w:cstheme="minorHAnsi"/>
          <w:color w:val="000000" w:themeColor="text1"/>
          <w:sz w:val="24"/>
          <w:szCs w:val="24"/>
        </w:rPr>
        <w:t>(3):248-270.</w:t>
      </w:r>
    </w:p>
    <w:p w14:paraId="5AA3EA34" w14:textId="556FA92E" w:rsidR="002C1868" w:rsidRPr="0007531A" w:rsidRDefault="002C1868" w:rsidP="00DB472F">
      <w:pPr>
        <w:ind w:left="360"/>
        <w:rPr>
          <w:rFonts w:cstheme="minorHAnsi"/>
          <w:color w:val="000000" w:themeColor="text1"/>
          <w:sz w:val="24"/>
          <w:szCs w:val="24"/>
          <w:shd w:val="clear" w:color="auto" w:fill="FFFFFF"/>
        </w:rPr>
      </w:pPr>
      <w:r w:rsidRPr="0007531A">
        <w:rPr>
          <w:rFonts w:cstheme="minorHAnsi"/>
          <w:color w:val="000000" w:themeColor="text1"/>
          <w:sz w:val="24"/>
          <w:szCs w:val="24"/>
          <w:shd w:val="clear" w:color="auto" w:fill="FFFFFF"/>
        </w:rPr>
        <w:t xml:space="preserve">Wiley, Stephanie A, Helene Love, and </w:t>
      </w:r>
      <w:proofErr w:type="spellStart"/>
      <w:r w:rsidRPr="0007531A">
        <w:rPr>
          <w:rFonts w:cstheme="minorHAnsi"/>
          <w:color w:val="000000" w:themeColor="text1"/>
          <w:sz w:val="24"/>
          <w:szCs w:val="24"/>
          <w:shd w:val="clear" w:color="auto" w:fill="FFFFFF"/>
        </w:rPr>
        <w:t>Kelin</w:t>
      </w:r>
      <w:proofErr w:type="spellEnd"/>
      <w:r w:rsidRPr="0007531A">
        <w:rPr>
          <w:rFonts w:cstheme="minorHAnsi"/>
          <w:color w:val="000000" w:themeColor="text1"/>
          <w:sz w:val="24"/>
          <w:szCs w:val="24"/>
          <w:shd w:val="clear" w:color="auto" w:fill="FFFFFF"/>
        </w:rPr>
        <w:t xml:space="preserve"> </w:t>
      </w:r>
      <w:proofErr w:type="gramStart"/>
      <w:r w:rsidRPr="0007531A">
        <w:rPr>
          <w:rFonts w:cstheme="minorHAnsi"/>
          <w:color w:val="000000" w:themeColor="text1"/>
          <w:sz w:val="24"/>
          <w:szCs w:val="24"/>
          <w:shd w:val="clear" w:color="auto" w:fill="FFFFFF"/>
        </w:rPr>
        <w:t>A</w:t>
      </w:r>
      <w:proofErr w:type="gramEnd"/>
      <w:r w:rsidRPr="0007531A">
        <w:rPr>
          <w:rFonts w:cstheme="minorHAnsi"/>
          <w:color w:val="000000" w:themeColor="text1"/>
          <w:sz w:val="24"/>
          <w:szCs w:val="24"/>
          <w:shd w:val="clear" w:color="auto" w:fill="FFFFFF"/>
        </w:rPr>
        <w:t xml:space="preserve"> Emmett. 2020. “Indigenous Over-Representation in Canada’s Youth Correctional System: An Assessment of Regional Variability.”</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Canadian Journal of Criminology and Criminal Justice</w:t>
      </w:r>
      <w:r w:rsidRPr="0007531A">
        <w:rPr>
          <w:rStyle w:val="apple-converted-space"/>
          <w:rFonts w:cstheme="minorHAnsi"/>
          <w:i/>
          <w:iCs/>
          <w:color w:val="000000" w:themeColor="text1"/>
          <w:sz w:val="24"/>
          <w:szCs w:val="24"/>
          <w:shd w:val="clear" w:color="auto" w:fill="FFFFFF"/>
        </w:rPr>
        <w:t> </w:t>
      </w:r>
      <w:r w:rsidRPr="0007531A">
        <w:rPr>
          <w:rFonts w:cstheme="minorHAnsi"/>
          <w:i/>
          <w:iCs/>
          <w:color w:val="000000" w:themeColor="text1"/>
          <w:sz w:val="24"/>
          <w:szCs w:val="24"/>
          <w:shd w:val="clear" w:color="auto" w:fill="FFFFFF"/>
        </w:rPr>
        <w:t>62</w:t>
      </w:r>
      <w:r w:rsidRPr="0007531A">
        <w:rPr>
          <w:rFonts w:cstheme="minorHAnsi"/>
          <w:color w:val="000000" w:themeColor="text1"/>
          <w:sz w:val="24"/>
          <w:szCs w:val="24"/>
          <w:shd w:val="clear" w:color="auto" w:fill="FFFFFF"/>
        </w:rPr>
        <w:t>(2): 22–43.</w:t>
      </w:r>
    </w:p>
    <w:p w14:paraId="2A06369E" w14:textId="316AEAA4" w:rsidR="00DB472F" w:rsidRPr="0007531A" w:rsidRDefault="00DB472F" w:rsidP="00DB472F">
      <w:pPr>
        <w:spacing w:after="120"/>
        <w:jc w:val="center"/>
        <w:rPr>
          <w:rFonts w:cstheme="minorHAnsi"/>
          <w:b/>
          <w:bCs/>
          <w:color w:val="000000" w:themeColor="text1"/>
          <w:sz w:val="24"/>
          <w:szCs w:val="24"/>
        </w:rPr>
      </w:pPr>
      <w:r w:rsidRPr="0007531A">
        <w:rPr>
          <w:rFonts w:cstheme="minorHAnsi"/>
          <w:b/>
          <w:bCs/>
          <w:color w:val="000000" w:themeColor="text1"/>
          <w:sz w:val="24"/>
          <w:szCs w:val="24"/>
        </w:rPr>
        <w:t>Week 9- Gender and Delinquency &amp; Midterm 2</w:t>
      </w:r>
    </w:p>
    <w:p w14:paraId="4B6A0B16" w14:textId="098FC09F" w:rsidR="00DB472F" w:rsidRPr="0007531A" w:rsidRDefault="00434737" w:rsidP="00DB472F">
      <w:pPr>
        <w:rPr>
          <w:rFonts w:cstheme="minorHAnsi"/>
          <w:color w:val="000000" w:themeColor="text1"/>
          <w:sz w:val="24"/>
          <w:szCs w:val="24"/>
        </w:rPr>
      </w:pPr>
      <w:r>
        <w:rPr>
          <w:rFonts w:cstheme="minorHAnsi"/>
          <w:color w:val="000000" w:themeColor="text1"/>
          <w:sz w:val="24"/>
          <w:szCs w:val="24"/>
        </w:rPr>
        <w:t>November 7-</w:t>
      </w:r>
      <w:r w:rsidR="00DB472F" w:rsidRPr="0007531A">
        <w:rPr>
          <w:rFonts w:cstheme="minorHAnsi"/>
          <w:color w:val="000000" w:themeColor="text1"/>
          <w:sz w:val="24"/>
          <w:szCs w:val="24"/>
        </w:rPr>
        <w:t xml:space="preserve"> Gender and Deli</w:t>
      </w:r>
      <w:r w:rsidR="00297907" w:rsidRPr="0007531A">
        <w:rPr>
          <w:rFonts w:cstheme="minorHAnsi"/>
          <w:color w:val="000000" w:themeColor="text1"/>
          <w:sz w:val="24"/>
          <w:szCs w:val="24"/>
        </w:rPr>
        <w:t>n</w:t>
      </w:r>
      <w:r w:rsidR="00DB472F" w:rsidRPr="0007531A">
        <w:rPr>
          <w:rFonts w:cstheme="minorHAnsi"/>
          <w:color w:val="000000" w:themeColor="text1"/>
          <w:sz w:val="24"/>
          <w:szCs w:val="24"/>
        </w:rPr>
        <w:t>quency</w:t>
      </w:r>
    </w:p>
    <w:p w14:paraId="3E3833F8" w14:textId="77777777" w:rsidR="00DB472F" w:rsidRPr="0007531A" w:rsidRDefault="00DB472F" w:rsidP="00DB472F">
      <w:pPr>
        <w:spacing w:after="120"/>
        <w:ind w:left="360"/>
        <w:rPr>
          <w:rFonts w:cstheme="minorHAnsi"/>
          <w:color w:val="000000" w:themeColor="text1"/>
          <w:sz w:val="24"/>
          <w:szCs w:val="24"/>
        </w:rPr>
      </w:pPr>
      <w:proofErr w:type="spellStart"/>
      <w:r w:rsidRPr="0007531A">
        <w:rPr>
          <w:rFonts w:cstheme="minorHAnsi"/>
          <w:color w:val="000000" w:themeColor="text1"/>
          <w:sz w:val="24"/>
          <w:szCs w:val="24"/>
        </w:rPr>
        <w:t>Sprott</w:t>
      </w:r>
      <w:proofErr w:type="spellEnd"/>
      <w:r w:rsidRPr="0007531A">
        <w:rPr>
          <w:rFonts w:cstheme="minorHAnsi"/>
          <w:color w:val="000000" w:themeColor="text1"/>
          <w:sz w:val="24"/>
          <w:szCs w:val="24"/>
        </w:rPr>
        <w:t xml:space="preserve">, Jane B. and Anthony N. </w:t>
      </w:r>
      <w:proofErr w:type="spellStart"/>
      <w:r w:rsidRPr="0007531A">
        <w:rPr>
          <w:rFonts w:cstheme="minorHAnsi"/>
          <w:color w:val="000000" w:themeColor="text1"/>
          <w:sz w:val="24"/>
          <w:szCs w:val="24"/>
        </w:rPr>
        <w:t>Doob</w:t>
      </w:r>
      <w:proofErr w:type="spellEnd"/>
      <w:r w:rsidRPr="0007531A">
        <w:rPr>
          <w:rFonts w:cstheme="minorHAnsi"/>
          <w:color w:val="000000" w:themeColor="text1"/>
          <w:sz w:val="24"/>
          <w:szCs w:val="24"/>
        </w:rPr>
        <w:t xml:space="preserve">. 2009. “Criminal Girls and Girls in Youth Justice.” In </w:t>
      </w:r>
      <w:r w:rsidRPr="0007531A">
        <w:rPr>
          <w:rFonts w:cstheme="minorHAnsi"/>
          <w:i/>
          <w:iCs/>
          <w:color w:val="000000" w:themeColor="text1"/>
          <w:sz w:val="24"/>
          <w:szCs w:val="24"/>
        </w:rPr>
        <w:t xml:space="preserve">Justice for </w:t>
      </w:r>
      <w:proofErr w:type="gramStart"/>
      <w:r w:rsidRPr="0007531A">
        <w:rPr>
          <w:rFonts w:cstheme="minorHAnsi"/>
          <w:i/>
          <w:iCs/>
          <w:color w:val="000000" w:themeColor="text1"/>
          <w:sz w:val="24"/>
          <w:szCs w:val="24"/>
        </w:rPr>
        <w:t>Girls?:</w:t>
      </w:r>
      <w:proofErr w:type="gramEnd"/>
      <w:r w:rsidRPr="0007531A">
        <w:rPr>
          <w:rFonts w:cstheme="minorHAnsi"/>
          <w:i/>
          <w:iCs/>
          <w:color w:val="000000" w:themeColor="text1"/>
          <w:sz w:val="24"/>
          <w:szCs w:val="24"/>
        </w:rPr>
        <w:t xml:space="preserve"> Stability and Change in the Youth Justice Systems of the United States and Canada</w:t>
      </w:r>
      <w:r w:rsidRPr="0007531A">
        <w:rPr>
          <w:rFonts w:cstheme="minorHAnsi"/>
          <w:color w:val="000000" w:themeColor="text1"/>
          <w:sz w:val="24"/>
          <w:szCs w:val="24"/>
        </w:rPr>
        <w:t xml:space="preserve">, 1-18. Chicago: University of Chicago Press.  </w:t>
      </w:r>
      <w:r w:rsidRPr="0007531A">
        <w:rPr>
          <w:rFonts w:cstheme="minorHAnsi"/>
          <w:i/>
          <w:iCs/>
          <w:color w:val="000000" w:themeColor="text1"/>
          <w:sz w:val="24"/>
          <w:szCs w:val="24"/>
        </w:rPr>
        <w:t xml:space="preserve"> </w:t>
      </w:r>
    </w:p>
    <w:p w14:paraId="0D2E76EE" w14:textId="08EE2923" w:rsidR="00DB472F" w:rsidRPr="0007531A" w:rsidRDefault="00DB472F" w:rsidP="00DB472F">
      <w:pPr>
        <w:spacing w:after="120"/>
        <w:ind w:left="360"/>
        <w:rPr>
          <w:rFonts w:cstheme="minorHAnsi"/>
          <w:color w:val="000000" w:themeColor="text1"/>
          <w:sz w:val="24"/>
          <w:szCs w:val="24"/>
        </w:rPr>
      </w:pPr>
      <w:r w:rsidRPr="0007531A">
        <w:rPr>
          <w:rFonts w:cstheme="minorHAnsi"/>
          <w:color w:val="000000" w:themeColor="text1"/>
          <w:sz w:val="24"/>
          <w:szCs w:val="24"/>
          <w:shd w:val="clear" w:color="auto" w:fill="FFFFFF"/>
        </w:rPr>
        <w:t xml:space="preserve">Andersen, Tia Stevens, Jennifer </w:t>
      </w:r>
      <w:proofErr w:type="spellStart"/>
      <w:r w:rsidRPr="0007531A">
        <w:rPr>
          <w:rFonts w:cstheme="minorHAnsi"/>
          <w:color w:val="000000" w:themeColor="text1"/>
          <w:sz w:val="24"/>
          <w:szCs w:val="24"/>
          <w:shd w:val="clear" w:color="auto" w:fill="FFFFFF"/>
        </w:rPr>
        <w:t>Silcox</w:t>
      </w:r>
      <w:proofErr w:type="spellEnd"/>
      <w:r w:rsidRPr="0007531A">
        <w:rPr>
          <w:rFonts w:cstheme="minorHAnsi"/>
          <w:color w:val="000000" w:themeColor="text1"/>
          <w:sz w:val="24"/>
          <w:szCs w:val="24"/>
          <w:shd w:val="clear" w:color="auto" w:fill="FFFFFF"/>
        </w:rPr>
        <w:t xml:space="preserve">, and Deena </w:t>
      </w:r>
      <w:proofErr w:type="gramStart"/>
      <w:r w:rsidRPr="0007531A">
        <w:rPr>
          <w:rFonts w:cstheme="minorHAnsi"/>
          <w:color w:val="000000" w:themeColor="text1"/>
          <w:sz w:val="24"/>
          <w:szCs w:val="24"/>
          <w:shd w:val="clear" w:color="auto" w:fill="FFFFFF"/>
        </w:rPr>
        <w:t>A</w:t>
      </w:r>
      <w:proofErr w:type="gramEnd"/>
      <w:r w:rsidRPr="0007531A">
        <w:rPr>
          <w:rFonts w:cstheme="minorHAnsi"/>
          <w:color w:val="000000" w:themeColor="text1"/>
          <w:sz w:val="24"/>
          <w:szCs w:val="24"/>
          <w:shd w:val="clear" w:color="auto" w:fill="FFFFFF"/>
        </w:rPr>
        <w:t xml:space="preserve"> </w:t>
      </w:r>
      <w:proofErr w:type="spellStart"/>
      <w:r w:rsidRPr="0007531A">
        <w:rPr>
          <w:rFonts w:cstheme="minorHAnsi"/>
          <w:color w:val="000000" w:themeColor="text1"/>
          <w:sz w:val="24"/>
          <w:szCs w:val="24"/>
          <w:shd w:val="clear" w:color="auto" w:fill="FFFFFF"/>
        </w:rPr>
        <w:t>Isom</w:t>
      </w:r>
      <w:proofErr w:type="spellEnd"/>
      <w:r w:rsidRPr="0007531A">
        <w:rPr>
          <w:rFonts w:cstheme="minorHAnsi"/>
          <w:color w:val="000000" w:themeColor="text1"/>
          <w:sz w:val="24"/>
          <w:szCs w:val="24"/>
          <w:shd w:val="clear" w:color="auto" w:fill="FFFFFF"/>
        </w:rPr>
        <w:t xml:space="preserve"> Scott. </w:t>
      </w:r>
      <w:r w:rsidR="00B67FA9" w:rsidRPr="0007531A">
        <w:rPr>
          <w:rFonts w:cstheme="minorHAnsi"/>
          <w:color w:val="000000" w:themeColor="text1"/>
          <w:sz w:val="24"/>
          <w:szCs w:val="24"/>
          <w:shd w:val="clear" w:color="auto" w:fill="FFFFFF"/>
        </w:rPr>
        <w:t xml:space="preserve">2021. </w:t>
      </w:r>
      <w:r w:rsidRPr="0007531A">
        <w:rPr>
          <w:rFonts w:cstheme="minorHAnsi"/>
          <w:color w:val="000000" w:themeColor="text1"/>
          <w:sz w:val="24"/>
          <w:szCs w:val="24"/>
          <w:shd w:val="clear" w:color="auto" w:fill="FFFFFF"/>
        </w:rPr>
        <w:t>“Constructing ‘Bad Girls’: Representations of Violent Girls in the Canadian and U.S. News Media.”</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 xml:space="preserve">Deviant </w:t>
      </w:r>
      <w:proofErr w:type="spellStart"/>
      <w:r w:rsidR="00B67FA9" w:rsidRPr="0007531A">
        <w:rPr>
          <w:rFonts w:cstheme="minorHAnsi"/>
          <w:i/>
          <w:iCs/>
          <w:color w:val="000000" w:themeColor="text1"/>
          <w:sz w:val="24"/>
          <w:szCs w:val="24"/>
        </w:rPr>
        <w:t>B</w:t>
      </w:r>
      <w:r w:rsidRPr="0007531A">
        <w:rPr>
          <w:rFonts w:cstheme="minorHAnsi"/>
          <w:i/>
          <w:iCs/>
          <w:color w:val="000000" w:themeColor="text1"/>
          <w:sz w:val="24"/>
          <w:szCs w:val="24"/>
        </w:rPr>
        <w:t>ehavior</w:t>
      </w:r>
      <w:proofErr w:type="spellEnd"/>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shd w:val="clear" w:color="auto" w:fill="FFFFFF"/>
        </w:rPr>
        <w:t>42</w:t>
      </w:r>
      <w:r w:rsidR="00B67FA9" w:rsidRPr="0007531A">
        <w:rPr>
          <w:rFonts w:cstheme="minorHAnsi"/>
          <w:color w:val="000000" w:themeColor="text1"/>
          <w:sz w:val="24"/>
          <w:szCs w:val="24"/>
          <w:shd w:val="clear" w:color="auto" w:fill="FFFFFF"/>
        </w:rPr>
        <w:t>(</w:t>
      </w:r>
      <w:r w:rsidRPr="0007531A">
        <w:rPr>
          <w:rFonts w:cstheme="minorHAnsi"/>
          <w:color w:val="000000" w:themeColor="text1"/>
          <w:sz w:val="24"/>
          <w:szCs w:val="24"/>
          <w:shd w:val="clear" w:color="auto" w:fill="FFFFFF"/>
        </w:rPr>
        <w:t>3): 353–365.</w:t>
      </w:r>
    </w:p>
    <w:p w14:paraId="5BD2A4B8" w14:textId="479AEE78" w:rsidR="00DB472F" w:rsidRPr="0007531A" w:rsidRDefault="00CC2C7B" w:rsidP="00DB472F">
      <w:pPr>
        <w:rPr>
          <w:rFonts w:cstheme="minorHAnsi"/>
          <w:color w:val="000000" w:themeColor="text1"/>
          <w:sz w:val="24"/>
          <w:szCs w:val="24"/>
        </w:rPr>
      </w:pPr>
      <w:r>
        <w:rPr>
          <w:rFonts w:cstheme="minorHAnsi"/>
          <w:color w:val="000000" w:themeColor="text1"/>
          <w:sz w:val="24"/>
          <w:szCs w:val="24"/>
        </w:rPr>
        <w:t>No</w:t>
      </w:r>
      <w:r w:rsidR="00434737">
        <w:rPr>
          <w:rFonts w:cstheme="minorHAnsi"/>
          <w:color w:val="000000" w:themeColor="text1"/>
          <w:sz w:val="24"/>
          <w:szCs w:val="24"/>
        </w:rPr>
        <w:t>vember 9</w:t>
      </w:r>
      <w:r w:rsidR="00DB472F" w:rsidRPr="0007531A">
        <w:rPr>
          <w:rFonts w:cstheme="minorHAnsi"/>
          <w:color w:val="000000" w:themeColor="text1"/>
          <w:sz w:val="24"/>
          <w:szCs w:val="24"/>
        </w:rPr>
        <w:t>-</w:t>
      </w:r>
      <w:r w:rsidR="00005117" w:rsidRPr="0007531A">
        <w:rPr>
          <w:rFonts w:cstheme="minorHAnsi"/>
          <w:color w:val="000000" w:themeColor="text1"/>
          <w:sz w:val="24"/>
          <w:szCs w:val="24"/>
        </w:rPr>
        <w:t xml:space="preserve"> </w:t>
      </w:r>
      <w:r w:rsidR="00DB472F" w:rsidRPr="0007531A">
        <w:rPr>
          <w:rFonts w:cstheme="minorHAnsi"/>
          <w:color w:val="000000" w:themeColor="text1"/>
          <w:sz w:val="24"/>
          <w:szCs w:val="24"/>
        </w:rPr>
        <w:t xml:space="preserve">Midterm 2 </w:t>
      </w:r>
    </w:p>
    <w:p w14:paraId="70D9454B" w14:textId="70D82AFB" w:rsidR="00DB472F" w:rsidRPr="0007531A" w:rsidRDefault="00DB472F" w:rsidP="00DB472F">
      <w:pPr>
        <w:jc w:val="center"/>
        <w:rPr>
          <w:rFonts w:cstheme="minorHAnsi"/>
          <w:b/>
          <w:bCs/>
          <w:color w:val="000000" w:themeColor="text1"/>
          <w:sz w:val="24"/>
          <w:szCs w:val="24"/>
        </w:rPr>
      </w:pPr>
      <w:r w:rsidRPr="0007531A">
        <w:rPr>
          <w:rFonts w:cstheme="minorHAnsi"/>
          <w:b/>
          <w:bCs/>
          <w:color w:val="000000" w:themeColor="text1"/>
          <w:sz w:val="24"/>
          <w:szCs w:val="24"/>
        </w:rPr>
        <w:t>Week 10- Marginalization</w:t>
      </w:r>
      <w:r w:rsidR="00005117" w:rsidRPr="0007531A">
        <w:rPr>
          <w:rFonts w:cstheme="minorHAnsi"/>
          <w:b/>
          <w:bCs/>
          <w:color w:val="000000" w:themeColor="text1"/>
          <w:sz w:val="24"/>
          <w:szCs w:val="24"/>
        </w:rPr>
        <w:t xml:space="preserve"> &amp; Youth</w:t>
      </w:r>
      <w:r w:rsidR="00312037" w:rsidRPr="0007531A">
        <w:rPr>
          <w:rFonts w:cstheme="minorHAnsi"/>
          <w:b/>
          <w:bCs/>
          <w:color w:val="000000" w:themeColor="text1"/>
          <w:sz w:val="24"/>
          <w:szCs w:val="24"/>
        </w:rPr>
        <w:t xml:space="preserve"> Homelessness</w:t>
      </w:r>
    </w:p>
    <w:p w14:paraId="063C726E" w14:textId="33C2C496" w:rsidR="005B66F0" w:rsidRPr="0007531A" w:rsidRDefault="00434737" w:rsidP="005B66F0">
      <w:pPr>
        <w:spacing w:after="120" w:line="240" w:lineRule="auto"/>
        <w:rPr>
          <w:rFonts w:cstheme="minorHAnsi"/>
          <w:color w:val="000000" w:themeColor="text1"/>
          <w:sz w:val="24"/>
          <w:szCs w:val="24"/>
        </w:rPr>
      </w:pPr>
      <w:r>
        <w:rPr>
          <w:rFonts w:cstheme="minorHAnsi"/>
          <w:color w:val="000000" w:themeColor="text1"/>
          <w:sz w:val="24"/>
          <w:szCs w:val="24"/>
        </w:rPr>
        <w:t>November 14</w:t>
      </w:r>
      <w:r w:rsidR="00005117" w:rsidRPr="0007531A">
        <w:rPr>
          <w:rFonts w:cstheme="minorHAnsi"/>
          <w:color w:val="000000" w:themeColor="text1"/>
          <w:sz w:val="24"/>
          <w:szCs w:val="24"/>
        </w:rPr>
        <w:t xml:space="preserve">- </w:t>
      </w:r>
      <w:r>
        <w:rPr>
          <w:rFonts w:cstheme="minorHAnsi"/>
          <w:color w:val="000000" w:themeColor="text1"/>
          <w:sz w:val="24"/>
          <w:szCs w:val="24"/>
        </w:rPr>
        <w:t>Youth Homelessness</w:t>
      </w:r>
    </w:p>
    <w:p w14:paraId="4EA0B494" w14:textId="404E899F" w:rsidR="005B66F0" w:rsidRDefault="005B66F0" w:rsidP="00E223C0">
      <w:pPr>
        <w:spacing w:after="0" w:line="240" w:lineRule="auto"/>
        <w:ind w:left="720"/>
        <w:rPr>
          <w:rFonts w:eastAsia="Times New Roman" w:cstheme="minorHAnsi"/>
          <w:color w:val="000000" w:themeColor="text1"/>
          <w:sz w:val="24"/>
          <w:szCs w:val="24"/>
          <w:shd w:val="clear" w:color="auto" w:fill="FFFFFF"/>
          <w:lang w:val="en-CA"/>
        </w:rPr>
      </w:pPr>
      <w:proofErr w:type="spellStart"/>
      <w:r w:rsidRPr="0007531A">
        <w:rPr>
          <w:rFonts w:eastAsia="Times New Roman" w:cstheme="minorHAnsi"/>
          <w:color w:val="000000" w:themeColor="text1"/>
          <w:sz w:val="24"/>
          <w:szCs w:val="24"/>
          <w:shd w:val="clear" w:color="auto" w:fill="FFFFFF"/>
          <w:lang w:val="en-CA"/>
        </w:rPr>
        <w:lastRenderedPageBreak/>
        <w:t>Liljedahl</w:t>
      </w:r>
      <w:proofErr w:type="spellEnd"/>
      <w:r w:rsidRPr="0007531A">
        <w:rPr>
          <w:rFonts w:eastAsia="Times New Roman" w:cstheme="minorHAnsi"/>
          <w:color w:val="000000" w:themeColor="text1"/>
          <w:sz w:val="24"/>
          <w:szCs w:val="24"/>
          <w:shd w:val="clear" w:color="auto" w:fill="FFFFFF"/>
          <w:lang w:val="en-CA"/>
        </w:rPr>
        <w:t xml:space="preserve">, Sophie, Jennifer Rae, Tim </w:t>
      </w:r>
      <w:proofErr w:type="spellStart"/>
      <w:r w:rsidRPr="0007531A">
        <w:rPr>
          <w:rFonts w:eastAsia="Times New Roman" w:cstheme="minorHAnsi"/>
          <w:color w:val="000000" w:themeColor="text1"/>
          <w:sz w:val="24"/>
          <w:szCs w:val="24"/>
          <w:shd w:val="clear" w:color="auto" w:fill="FFFFFF"/>
          <w:lang w:val="en-CA"/>
        </w:rPr>
        <w:t>Aubry</w:t>
      </w:r>
      <w:proofErr w:type="spellEnd"/>
      <w:r w:rsidRPr="0007531A">
        <w:rPr>
          <w:rFonts w:eastAsia="Times New Roman" w:cstheme="minorHAnsi"/>
          <w:color w:val="000000" w:themeColor="text1"/>
          <w:sz w:val="24"/>
          <w:szCs w:val="24"/>
          <w:shd w:val="clear" w:color="auto" w:fill="FFFFFF"/>
          <w:lang w:val="en-CA"/>
        </w:rPr>
        <w:t xml:space="preserve"> and Fran </w:t>
      </w:r>
      <w:proofErr w:type="spellStart"/>
      <w:r w:rsidRPr="0007531A">
        <w:rPr>
          <w:rFonts w:eastAsia="Times New Roman" w:cstheme="minorHAnsi"/>
          <w:color w:val="000000" w:themeColor="text1"/>
          <w:sz w:val="24"/>
          <w:szCs w:val="24"/>
          <w:shd w:val="clear" w:color="auto" w:fill="FFFFFF"/>
          <w:lang w:val="en-CA"/>
        </w:rPr>
        <w:t>Klodawsky</w:t>
      </w:r>
      <w:proofErr w:type="spellEnd"/>
      <w:r w:rsidRPr="0007531A">
        <w:rPr>
          <w:rFonts w:eastAsia="Times New Roman" w:cstheme="minorHAnsi"/>
          <w:color w:val="000000" w:themeColor="text1"/>
          <w:sz w:val="24"/>
          <w:szCs w:val="24"/>
          <w:shd w:val="clear" w:color="auto" w:fill="FFFFFF"/>
          <w:lang w:val="en-CA"/>
        </w:rPr>
        <w:t xml:space="preserve">. 2013. “Chapter 16: Resilient Outcome: Academic Engagement by Youth with Histories of Homelessness” In </w:t>
      </w:r>
      <w:r w:rsidRPr="0007531A">
        <w:rPr>
          <w:rFonts w:eastAsia="Times New Roman" w:cstheme="minorHAnsi"/>
          <w:i/>
          <w:iCs/>
          <w:color w:val="000000" w:themeColor="text1"/>
          <w:sz w:val="24"/>
          <w:szCs w:val="24"/>
          <w:lang w:val="en-CA"/>
        </w:rPr>
        <w:t>Youth Homelessness in Canada: Implications for Policy and Practice</w:t>
      </w:r>
      <w:r w:rsidRPr="0007531A">
        <w:rPr>
          <w:rFonts w:eastAsia="Times New Roman" w:cstheme="minorHAnsi"/>
          <w:color w:val="000000" w:themeColor="text1"/>
          <w:sz w:val="24"/>
          <w:szCs w:val="24"/>
          <w:shd w:val="clear" w:color="auto" w:fill="FFFFFF"/>
          <w:lang w:val="en-CA"/>
        </w:rPr>
        <w:t>. Canadian Homelessness Research Network: 269-286.</w:t>
      </w:r>
    </w:p>
    <w:p w14:paraId="200276F3" w14:textId="77777777" w:rsidR="00E223C0" w:rsidRPr="00E223C0" w:rsidRDefault="00E223C0" w:rsidP="00E223C0">
      <w:pPr>
        <w:spacing w:after="0" w:line="240" w:lineRule="auto"/>
        <w:ind w:left="720"/>
        <w:rPr>
          <w:rFonts w:eastAsia="Times New Roman" w:cstheme="minorHAnsi"/>
          <w:color w:val="000000" w:themeColor="text1"/>
          <w:sz w:val="24"/>
          <w:szCs w:val="24"/>
          <w:shd w:val="clear" w:color="auto" w:fill="FFFFFF"/>
          <w:lang w:val="en-CA"/>
        </w:rPr>
      </w:pPr>
    </w:p>
    <w:p w14:paraId="09C7606D" w14:textId="49842323" w:rsidR="00DB472F" w:rsidRPr="0007531A" w:rsidRDefault="00434737" w:rsidP="00DB472F">
      <w:pPr>
        <w:rPr>
          <w:rFonts w:cstheme="minorHAnsi"/>
          <w:color w:val="000000" w:themeColor="text1"/>
          <w:sz w:val="24"/>
          <w:szCs w:val="24"/>
        </w:rPr>
      </w:pPr>
      <w:r>
        <w:rPr>
          <w:rFonts w:cstheme="minorHAnsi"/>
          <w:color w:val="000000" w:themeColor="text1"/>
          <w:sz w:val="24"/>
          <w:szCs w:val="24"/>
        </w:rPr>
        <w:t>November 16</w:t>
      </w:r>
      <w:r w:rsidR="005B66F0">
        <w:rPr>
          <w:rFonts w:cstheme="minorHAnsi"/>
          <w:color w:val="000000" w:themeColor="text1"/>
          <w:sz w:val="24"/>
          <w:szCs w:val="24"/>
        </w:rPr>
        <w:t xml:space="preserve">- </w:t>
      </w:r>
      <w:r w:rsidR="00DB472F" w:rsidRPr="0007531A">
        <w:rPr>
          <w:rFonts w:cstheme="minorHAnsi"/>
          <w:color w:val="000000" w:themeColor="text1"/>
          <w:sz w:val="24"/>
          <w:szCs w:val="24"/>
        </w:rPr>
        <w:t xml:space="preserve">Marginalization </w:t>
      </w:r>
    </w:p>
    <w:p w14:paraId="40CAD96A" w14:textId="77777777" w:rsidR="00DB472F" w:rsidRPr="0007531A" w:rsidRDefault="00DB472F" w:rsidP="00DB472F">
      <w:pPr>
        <w:spacing w:after="120"/>
        <w:ind w:left="357"/>
        <w:rPr>
          <w:rFonts w:eastAsia="Times New Roman" w:cstheme="minorHAnsi"/>
          <w:color w:val="000000" w:themeColor="text1"/>
          <w:sz w:val="24"/>
          <w:szCs w:val="24"/>
        </w:rPr>
      </w:pPr>
      <w:r w:rsidRPr="0007531A">
        <w:rPr>
          <w:rFonts w:eastAsia="Times New Roman" w:cstheme="minorHAnsi"/>
          <w:color w:val="000000" w:themeColor="text1"/>
          <w:sz w:val="24"/>
          <w:szCs w:val="24"/>
          <w:shd w:val="clear" w:color="auto" w:fill="FFFFFF"/>
        </w:rPr>
        <w:t xml:space="preserve">Chan, Wendy, and Dorothy E. </w:t>
      </w:r>
      <w:proofErr w:type="spellStart"/>
      <w:r w:rsidRPr="0007531A">
        <w:rPr>
          <w:rFonts w:eastAsia="Times New Roman" w:cstheme="minorHAnsi"/>
          <w:color w:val="000000" w:themeColor="text1"/>
          <w:sz w:val="24"/>
          <w:szCs w:val="24"/>
          <w:shd w:val="clear" w:color="auto" w:fill="FFFFFF"/>
        </w:rPr>
        <w:t>Chunn</w:t>
      </w:r>
      <w:proofErr w:type="spellEnd"/>
      <w:r w:rsidRPr="0007531A">
        <w:rPr>
          <w:rFonts w:eastAsia="Times New Roman" w:cstheme="minorHAnsi"/>
          <w:color w:val="000000" w:themeColor="text1"/>
          <w:sz w:val="24"/>
          <w:szCs w:val="24"/>
          <w:shd w:val="clear" w:color="auto" w:fill="FFFFFF"/>
        </w:rPr>
        <w:t xml:space="preserve">.  2014.“Chapter 2: Intersectionality, Crime &amp; Criminal Justice” In </w:t>
      </w:r>
      <w:r w:rsidRPr="0007531A">
        <w:rPr>
          <w:rFonts w:eastAsia="Times New Roman" w:cstheme="minorHAnsi"/>
          <w:i/>
          <w:iCs/>
          <w:color w:val="000000" w:themeColor="text1"/>
          <w:sz w:val="24"/>
          <w:szCs w:val="24"/>
        </w:rPr>
        <w:t>Racialization, Crime and Criminal Justice in Canada </w:t>
      </w:r>
      <w:r w:rsidRPr="0007531A">
        <w:rPr>
          <w:rFonts w:eastAsia="Times New Roman" w:cstheme="minorHAnsi"/>
          <w:color w:val="000000" w:themeColor="text1"/>
          <w:sz w:val="24"/>
          <w:szCs w:val="24"/>
          <w:shd w:val="clear" w:color="auto" w:fill="FFFFFF"/>
        </w:rPr>
        <w:t>Toronto: University of Toronto Press</w:t>
      </w:r>
      <w:r w:rsidRPr="0007531A">
        <w:rPr>
          <w:rFonts w:cstheme="minorHAnsi"/>
          <w:color w:val="000000" w:themeColor="text1"/>
          <w:sz w:val="24"/>
          <w:szCs w:val="24"/>
          <w:shd w:val="clear" w:color="auto" w:fill="FFFFFF"/>
        </w:rPr>
        <w:t xml:space="preserve">: </w:t>
      </w:r>
      <w:r w:rsidRPr="0007531A">
        <w:rPr>
          <w:rFonts w:eastAsia="Times New Roman" w:cstheme="minorHAnsi"/>
          <w:color w:val="000000" w:themeColor="text1"/>
          <w:sz w:val="24"/>
          <w:szCs w:val="24"/>
          <w:shd w:val="clear" w:color="auto" w:fill="FFFFFF"/>
        </w:rPr>
        <w:t>27-38.</w:t>
      </w:r>
    </w:p>
    <w:p w14:paraId="154066E7" w14:textId="199A081E" w:rsidR="00005117" w:rsidRPr="0007531A" w:rsidRDefault="00DB472F" w:rsidP="00E223C0">
      <w:pPr>
        <w:spacing w:after="120" w:line="240" w:lineRule="auto"/>
        <w:ind w:left="357"/>
        <w:rPr>
          <w:rFonts w:cstheme="minorHAnsi"/>
          <w:color w:val="000000" w:themeColor="text1"/>
          <w:sz w:val="24"/>
          <w:szCs w:val="24"/>
        </w:rPr>
      </w:pPr>
      <w:r w:rsidRPr="0007531A">
        <w:rPr>
          <w:rFonts w:cstheme="minorHAnsi"/>
          <w:color w:val="000000" w:themeColor="text1"/>
          <w:sz w:val="24"/>
          <w:szCs w:val="24"/>
        </w:rPr>
        <w:t xml:space="preserve">Tanner, Julian. 2015. “The Colour of Youth Crime.” In </w:t>
      </w:r>
      <w:r w:rsidRPr="0007531A">
        <w:rPr>
          <w:rFonts w:cstheme="minorHAnsi"/>
          <w:i/>
          <w:iCs/>
          <w:color w:val="000000" w:themeColor="text1"/>
          <w:sz w:val="24"/>
          <w:szCs w:val="24"/>
        </w:rPr>
        <w:t xml:space="preserve">Teenage Troubles: Youth and Deviance in Canada </w:t>
      </w:r>
      <w:r w:rsidRPr="0007531A">
        <w:rPr>
          <w:rFonts w:cstheme="minorHAnsi"/>
          <w:color w:val="000000" w:themeColor="text1"/>
          <w:sz w:val="24"/>
          <w:szCs w:val="24"/>
        </w:rPr>
        <w:t>(4</w:t>
      </w:r>
      <w:r w:rsidRPr="0007531A">
        <w:rPr>
          <w:rFonts w:cstheme="minorHAnsi"/>
          <w:color w:val="000000" w:themeColor="text1"/>
          <w:sz w:val="24"/>
          <w:szCs w:val="24"/>
          <w:vertAlign w:val="superscript"/>
        </w:rPr>
        <w:t>th</w:t>
      </w:r>
      <w:r w:rsidRPr="0007531A">
        <w:rPr>
          <w:rFonts w:cstheme="minorHAnsi"/>
          <w:color w:val="000000" w:themeColor="text1"/>
          <w:sz w:val="24"/>
          <w:szCs w:val="24"/>
        </w:rPr>
        <w:t xml:space="preserve"> edition)</w:t>
      </w:r>
      <w:r w:rsidR="001A10CC" w:rsidRPr="0007531A">
        <w:rPr>
          <w:rFonts w:cstheme="minorHAnsi"/>
          <w:color w:val="000000" w:themeColor="text1"/>
          <w:sz w:val="24"/>
          <w:szCs w:val="24"/>
        </w:rPr>
        <w:t xml:space="preserve"> </w:t>
      </w:r>
      <w:r w:rsidRPr="0007531A">
        <w:rPr>
          <w:rFonts w:cstheme="minorHAnsi"/>
          <w:color w:val="000000" w:themeColor="text1"/>
          <w:sz w:val="24"/>
          <w:szCs w:val="24"/>
        </w:rPr>
        <w:t>Don Mills: ON: Oxford University Press</w:t>
      </w:r>
      <w:r w:rsidR="001A10CC" w:rsidRPr="0007531A">
        <w:rPr>
          <w:rFonts w:cstheme="minorHAnsi"/>
          <w:color w:val="000000" w:themeColor="text1"/>
          <w:sz w:val="24"/>
          <w:szCs w:val="24"/>
        </w:rPr>
        <w:t>: 93-115</w:t>
      </w:r>
      <w:r w:rsidRPr="0007531A">
        <w:rPr>
          <w:rFonts w:cstheme="minorHAnsi"/>
          <w:color w:val="000000" w:themeColor="text1"/>
          <w:sz w:val="24"/>
          <w:szCs w:val="24"/>
        </w:rPr>
        <w:t xml:space="preserve">. </w:t>
      </w:r>
    </w:p>
    <w:p w14:paraId="6D962697" w14:textId="77777777" w:rsidR="00DB472F" w:rsidRPr="0007531A" w:rsidRDefault="00DB472F" w:rsidP="00DB472F">
      <w:pPr>
        <w:spacing w:after="120"/>
        <w:jc w:val="center"/>
        <w:rPr>
          <w:rFonts w:cstheme="minorHAnsi"/>
          <w:b/>
          <w:bCs/>
          <w:color w:val="000000" w:themeColor="text1"/>
          <w:sz w:val="24"/>
          <w:szCs w:val="24"/>
        </w:rPr>
      </w:pPr>
      <w:r w:rsidRPr="0007531A">
        <w:rPr>
          <w:rFonts w:cstheme="minorHAnsi"/>
          <w:b/>
          <w:bCs/>
          <w:color w:val="000000" w:themeColor="text1"/>
          <w:sz w:val="24"/>
          <w:szCs w:val="24"/>
        </w:rPr>
        <w:t>Week 11- School Safety &amp; Technology, Youth Crime and Deviance</w:t>
      </w:r>
    </w:p>
    <w:p w14:paraId="34536817" w14:textId="020C8115" w:rsidR="00DB472F" w:rsidRDefault="00CC2C7B" w:rsidP="00DB472F">
      <w:pPr>
        <w:rPr>
          <w:rFonts w:cstheme="minorHAnsi"/>
          <w:color w:val="000000" w:themeColor="text1"/>
          <w:sz w:val="24"/>
          <w:szCs w:val="24"/>
        </w:rPr>
      </w:pPr>
      <w:r>
        <w:rPr>
          <w:rFonts w:cstheme="minorHAnsi"/>
          <w:color w:val="000000" w:themeColor="text1"/>
          <w:sz w:val="24"/>
          <w:szCs w:val="24"/>
        </w:rPr>
        <w:t>November 2</w:t>
      </w:r>
      <w:r w:rsidR="00434737">
        <w:rPr>
          <w:rFonts w:cstheme="minorHAnsi"/>
          <w:color w:val="000000" w:themeColor="text1"/>
          <w:sz w:val="24"/>
          <w:szCs w:val="24"/>
        </w:rPr>
        <w:t>1</w:t>
      </w:r>
      <w:r w:rsidR="00DB472F" w:rsidRPr="0007531A">
        <w:rPr>
          <w:rFonts w:cstheme="minorHAnsi"/>
          <w:color w:val="000000" w:themeColor="text1"/>
          <w:sz w:val="24"/>
          <w:szCs w:val="24"/>
        </w:rPr>
        <w:t>- School Safety</w:t>
      </w:r>
    </w:p>
    <w:p w14:paraId="1BF71A90" w14:textId="1E58180B" w:rsidR="00DB472F" w:rsidRPr="0007531A" w:rsidRDefault="00DB472F" w:rsidP="00DB472F">
      <w:pPr>
        <w:spacing w:after="0" w:line="240" w:lineRule="auto"/>
        <w:ind w:left="357"/>
        <w:rPr>
          <w:rFonts w:cstheme="minorHAnsi"/>
          <w:b/>
          <w:bCs/>
          <w:color w:val="000000" w:themeColor="text1"/>
          <w:sz w:val="24"/>
          <w:szCs w:val="24"/>
        </w:rPr>
      </w:pPr>
      <w:proofErr w:type="spellStart"/>
      <w:r w:rsidRPr="0007531A">
        <w:rPr>
          <w:rFonts w:cstheme="minorHAnsi"/>
          <w:color w:val="000000" w:themeColor="text1"/>
          <w:sz w:val="24"/>
          <w:szCs w:val="24"/>
        </w:rPr>
        <w:t>Hemez</w:t>
      </w:r>
      <w:proofErr w:type="spellEnd"/>
      <w:r w:rsidRPr="0007531A">
        <w:rPr>
          <w:rFonts w:cstheme="minorHAnsi"/>
          <w:color w:val="000000" w:themeColor="text1"/>
          <w:sz w:val="24"/>
          <w:szCs w:val="24"/>
        </w:rPr>
        <w:t xml:space="preserve">, Paul, John J. Brent, and Thomas J. </w:t>
      </w:r>
      <w:proofErr w:type="spellStart"/>
      <w:r w:rsidRPr="0007531A">
        <w:rPr>
          <w:rFonts w:cstheme="minorHAnsi"/>
          <w:color w:val="000000" w:themeColor="text1"/>
          <w:sz w:val="24"/>
          <w:szCs w:val="24"/>
        </w:rPr>
        <w:t>Mowen</w:t>
      </w:r>
      <w:proofErr w:type="spellEnd"/>
      <w:r w:rsidRPr="0007531A">
        <w:rPr>
          <w:rFonts w:cstheme="minorHAnsi"/>
          <w:color w:val="000000" w:themeColor="text1"/>
          <w:sz w:val="24"/>
          <w:szCs w:val="24"/>
        </w:rPr>
        <w:t xml:space="preserve">. 2019. “Exploring the School-to-Prison Pipeline: How School Suspensions Influence Incarceration During Young Adulthood.” </w:t>
      </w:r>
      <w:r w:rsidRPr="0007531A">
        <w:rPr>
          <w:rFonts w:cstheme="minorHAnsi"/>
          <w:i/>
          <w:iCs/>
          <w:color w:val="000000" w:themeColor="text1"/>
          <w:sz w:val="24"/>
          <w:szCs w:val="24"/>
        </w:rPr>
        <w:t>Youth Violence and Juvenile Justice</w:t>
      </w:r>
      <w:r w:rsidRPr="0007531A">
        <w:rPr>
          <w:rFonts w:cstheme="minorHAnsi"/>
          <w:color w:val="000000" w:themeColor="text1"/>
          <w:sz w:val="24"/>
          <w:szCs w:val="24"/>
        </w:rPr>
        <w:t>:</w:t>
      </w:r>
      <w:r w:rsidR="00CA2DC4" w:rsidRPr="0007531A">
        <w:rPr>
          <w:rFonts w:cstheme="minorHAnsi"/>
          <w:color w:val="000000" w:themeColor="text1"/>
          <w:sz w:val="24"/>
          <w:szCs w:val="24"/>
        </w:rPr>
        <w:t xml:space="preserve"> </w:t>
      </w:r>
      <w:r w:rsidRPr="0007531A">
        <w:rPr>
          <w:rFonts w:cstheme="minorHAnsi"/>
          <w:color w:val="000000" w:themeColor="text1"/>
          <w:sz w:val="24"/>
          <w:szCs w:val="24"/>
        </w:rPr>
        <w:t xml:space="preserve">1-21. </w:t>
      </w:r>
    </w:p>
    <w:p w14:paraId="14620044" w14:textId="77777777" w:rsidR="00DB472F" w:rsidRPr="0007531A" w:rsidRDefault="00DB472F" w:rsidP="00DB472F">
      <w:pPr>
        <w:spacing w:after="0" w:line="240" w:lineRule="auto"/>
        <w:ind w:left="357"/>
        <w:rPr>
          <w:rFonts w:cstheme="minorHAnsi"/>
          <w:b/>
          <w:bCs/>
          <w:color w:val="000000" w:themeColor="text1"/>
          <w:sz w:val="24"/>
          <w:szCs w:val="24"/>
        </w:rPr>
      </w:pPr>
    </w:p>
    <w:p w14:paraId="71C2CFF7" w14:textId="61BAA899" w:rsidR="00DB472F" w:rsidRPr="0007531A" w:rsidRDefault="00434737" w:rsidP="00DB472F">
      <w:pPr>
        <w:spacing w:after="0"/>
        <w:rPr>
          <w:rFonts w:cstheme="minorHAnsi"/>
          <w:color w:val="000000" w:themeColor="text1"/>
          <w:sz w:val="24"/>
          <w:szCs w:val="24"/>
        </w:rPr>
      </w:pPr>
      <w:r>
        <w:rPr>
          <w:rFonts w:cstheme="minorHAnsi"/>
          <w:color w:val="000000" w:themeColor="text1"/>
          <w:sz w:val="24"/>
          <w:szCs w:val="24"/>
        </w:rPr>
        <w:t>November 23</w:t>
      </w:r>
      <w:r w:rsidR="009836B1">
        <w:rPr>
          <w:rFonts w:cstheme="minorHAnsi"/>
          <w:color w:val="000000" w:themeColor="text1"/>
          <w:sz w:val="24"/>
          <w:szCs w:val="24"/>
        </w:rPr>
        <w:t xml:space="preserve">- </w:t>
      </w:r>
      <w:r w:rsidR="00DB472F" w:rsidRPr="0007531A">
        <w:rPr>
          <w:rFonts w:cstheme="minorHAnsi"/>
          <w:color w:val="000000" w:themeColor="text1"/>
          <w:sz w:val="24"/>
          <w:szCs w:val="24"/>
        </w:rPr>
        <w:t>Technology, Youth Crime and Deviance</w:t>
      </w:r>
    </w:p>
    <w:p w14:paraId="59B125C6" w14:textId="285829E0" w:rsidR="00DB472F" w:rsidRPr="0007531A" w:rsidRDefault="00DB472F" w:rsidP="00DB472F">
      <w:pPr>
        <w:spacing w:after="120"/>
        <w:ind w:left="360"/>
        <w:rPr>
          <w:rFonts w:cstheme="minorHAnsi"/>
          <w:color w:val="000000" w:themeColor="text1"/>
          <w:sz w:val="24"/>
          <w:szCs w:val="24"/>
          <w:shd w:val="clear" w:color="auto" w:fill="FFFFFF"/>
        </w:rPr>
      </w:pPr>
      <w:r w:rsidRPr="0007531A">
        <w:rPr>
          <w:rFonts w:cstheme="minorHAnsi"/>
          <w:color w:val="000000" w:themeColor="text1"/>
          <w:sz w:val="24"/>
          <w:szCs w:val="24"/>
          <w:shd w:val="clear" w:color="auto" w:fill="FFFFFF"/>
        </w:rPr>
        <w:t xml:space="preserve">Jones, Lisa M., Kimberly J. Mitchell, and David </w:t>
      </w:r>
      <w:proofErr w:type="spellStart"/>
      <w:r w:rsidRPr="0007531A">
        <w:rPr>
          <w:rFonts w:cstheme="minorHAnsi"/>
          <w:color w:val="000000" w:themeColor="text1"/>
          <w:sz w:val="24"/>
          <w:szCs w:val="24"/>
          <w:shd w:val="clear" w:color="auto" w:fill="FFFFFF"/>
        </w:rPr>
        <w:t>Finkelhor</w:t>
      </w:r>
      <w:proofErr w:type="spellEnd"/>
      <w:r w:rsidRPr="0007531A">
        <w:rPr>
          <w:rFonts w:cstheme="minorHAnsi"/>
          <w:color w:val="000000" w:themeColor="text1"/>
          <w:sz w:val="24"/>
          <w:szCs w:val="24"/>
          <w:shd w:val="clear" w:color="auto" w:fill="FFFFFF"/>
        </w:rPr>
        <w:t xml:space="preserve">. </w:t>
      </w:r>
      <w:r w:rsidR="00CA2DC4" w:rsidRPr="0007531A">
        <w:rPr>
          <w:rFonts w:cstheme="minorHAnsi"/>
          <w:color w:val="000000" w:themeColor="text1"/>
          <w:sz w:val="24"/>
          <w:szCs w:val="24"/>
          <w:shd w:val="clear" w:color="auto" w:fill="FFFFFF"/>
        </w:rPr>
        <w:t xml:space="preserve"> 2012. </w:t>
      </w:r>
      <w:r w:rsidRPr="0007531A">
        <w:rPr>
          <w:rFonts w:cstheme="minorHAnsi"/>
          <w:color w:val="000000" w:themeColor="text1"/>
          <w:sz w:val="24"/>
          <w:szCs w:val="24"/>
          <w:shd w:val="clear" w:color="auto" w:fill="FFFFFF"/>
        </w:rPr>
        <w:t xml:space="preserve">“Trends in Youth Internet Victimization: Findings </w:t>
      </w:r>
      <w:proofErr w:type="gramStart"/>
      <w:r w:rsidRPr="0007531A">
        <w:rPr>
          <w:rFonts w:cstheme="minorHAnsi"/>
          <w:color w:val="000000" w:themeColor="text1"/>
          <w:sz w:val="24"/>
          <w:szCs w:val="24"/>
          <w:shd w:val="clear" w:color="auto" w:fill="FFFFFF"/>
        </w:rPr>
        <w:t>From</w:t>
      </w:r>
      <w:proofErr w:type="gramEnd"/>
      <w:r w:rsidRPr="0007531A">
        <w:rPr>
          <w:rFonts w:cstheme="minorHAnsi"/>
          <w:color w:val="000000" w:themeColor="text1"/>
          <w:sz w:val="24"/>
          <w:szCs w:val="24"/>
          <w:shd w:val="clear" w:color="auto" w:fill="FFFFFF"/>
        </w:rPr>
        <w:t xml:space="preserve"> Three Youth Internet Safety Surveys 2000–2010.”</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 xml:space="preserve">Journal of </w:t>
      </w:r>
      <w:r w:rsidR="00CA2DC4" w:rsidRPr="0007531A">
        <w:rPr>
          <w:rFonts w:cstheme="minorHAnsi"/>
          <w:i/>
          <w:iCs/>
          <w:color w:val="000000" w:themeColor="text1"/>
          <w:sz w:val="24"/>
          <w:szCs w:val="24"/>
        </w:rPr>
        <w:t>A</w:t>
      </w:r>
      <w:r w:rsidRPr="0007531A">
        <w:rPr>
          <w:rFonts w:cstheme="minorHAnsi"/>
          <w:i/>
          <w:iCs/>
          <w:color w:val="000000" w:themeColor="text1"/>
          <w:sz w:val="24"/>
          <w:szCs w:val="24"/>
        </w:rPr>
        <w:t xml:space="preserve">dolescent </w:t>
      </w:r>
      <w:r w:rsidR="00CA2DC4" w:rsidRPr="0007531A">
        <w:rPr>
          <w:rFonts w:cstheme="minorHAnsi"/>
          <w:i/>
          <w:iCs/>
          <w:color w:val="000000" w:themeColor="text1"/>
          <w:sz w:val="24"/>
          <w:szCs w:val="24"/>
        </w:rPr>
        <w:t>H</w:t>
      </w:r>
      <w:r w:rsidRPr="0007531A">
        <w:rPr>
          <w:rFonts w:cstheme="minorHAnsi"/>
          <w:i/>
          <w:iCs/>
          <w:color w:val="000000" w:themeColor="text1"/>
          <w:sz w:val="24"/>
          <w:szCs w:val="24"/>
        </w:rPr>
        <w:t>ealth</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shd w:val="clear" w:color="auto" w:fill="FFFFFF"/>
        </w:rPr>
        <w:t>50</w:t>
      </w:r>
      <w:r w:rsidR="00CA2DC4" w:rsidRPr="0007531A">
        <w:rPr>
          <w:rFonts w:cstheme="minorHAnsi"/>
          <w:color w:val="000000" w:themeColor="text1"/>
          <w:sz w:val="24"/>
          <w:szCs w:val="24"/>
          <w:shd w:val="clear" w:color="auto" w:fill="FFFFFF"/>
        </w:rPr>
        <w:t>(2)</w:t>
      </w:r>
      <w:r w:rsidRPr="0007531A">
        <w:rPr>
          <w:rFonts w:cstheme="minorHAnsi"/>
          <w:color w:val="000000" w:themeColor="text1"/>
          <w:sz w:val="24"/>
          <w:szCs w:val="24"/>
          <w:shd w:val="clear" w:color="auto" w:fill="FFFFFF"/>
        </w:rPr>
        <w:t xml:space="preserve">: 179–186. </w:t>
      </w:r>
    </w:p>
    <w:p w14:paraId="19E1284F" w14:textId="734F7A30" w:rsidR="00DB472F" w:rsidRPr="0007531A" w:rsidRDefault="00DB472F" w:rsidP="00DB472F">
      <w:pPr>
        <w:spacing w:after="120" w:line="240" w:lineRule="auto"/>
        <w:ind w:left="360"/>
        <w:rPr>
          <w:rFonts w:cstheme="minorHAnsi"/>
          <w:color w:val="000000" w:themeColor="text1"/>
          <w:sz w:val="24"/>
          <w:szCs w:val="24"/>
          <w:shd w:val="clear" w:color="auto" w:fill="FFFFFF"/>
        </w:rPr>
      </w:pPr>
      <w:proofErr w:type="spellStart"/>
      <w:r w:rsidRPr="0007531A">
        <w:rPr>
          <w:rFonts w:cstheme="minorHAnsi"/>
          <w:color w:val="000000" w:themeColor="text1"/>
          <w:sz w:val="24"/>
          <w:szCs w:val="24"/>
          <w:shd w:val="clear" w:color="auto" w:fill="FFFFFF"/>
        </w:rPr>
        <w:t>Lippman</w:t>
      </w:r>
      <w:proofErr w:type="spellEnd"/>
      <w:r w:rsidRPr="0007531A">
        <w:rPr>
          <w:rFonts w:cstheme="minorHAnsi"/>
          <w:color w:val="000000" w:themeColor="text1"/>
          <w:sz w:val="24"/>
          <w:szCs w:val="24"/>
          <w:shd w:val="clear" w:color="auto" w:fill="FFFFFF"/>
        </w:rPr>
        <w:t xml:space="preserve">, Julia R, and Scott W Campbell. </w:t>
      </w:r>
      <w:r w:rsidR="00CA2DC4" w:rsidRPr="0007531A">
        <w:rPr>
          <w:rFonts w:cstheme="minorHAnsi"/>
          <w:color w:val="000000" w:themeColor="text1"/>
          <w:sz w:val="24"/>
          <w:szCs w:val="24"/>
          <w:shd w:val="clear" w:color="auto" w:fill="FFFFFF"/>
        </w:rPr>
        <w:t xml:space="preserve">2014. </w:t>
      </w:r>
      <w:r w:rsidRPr="0007531A">
        <w:rPr>
          <w:rFonts w:cstheme="minorHAnsi"/>
          <w:color w:val="000000" w:themeColor="text1"/>
          <w:sz w:val="24"/>
          <w:szCs w:val="24"/>
          <w:shd w:val="clear" w:color="auto" w:fill="FFFFFF"/>
        </w:rPr>
        <w:t>“Damned If You Do, Damned If You Don’t…If You’re a Girl: Relational and Normative Contexts of Adolescent Sexting in the United States.”</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rPr>
        <w:t xml:space="preserve">Journal of </w:t>
      </w:r>
      <w:r w:rsidR="00CA2DC4" w:rsidRPr="0007531A">
        <w:rPr>
          <w:rFonts w:cstheme="minorHAnsi"/>
          <w:i/>
          <w:iCs/>
          <w:color w:val="000000" w:themeColor="text1"/>
          <w:sz w:val="24"/>
          <w:szCs w:val="24"/>
        </w:rPr>
        <w:t>C</w:t>
      </w:r>
      <w:r w:rsidRPr="0007531A">
        <w:rPr>
          <w:rFonts w:cstheme="minorHAnsi"/>
          <w:i/>
          <w:iCs/>
          <w:color w:val="000000" w:themeColor="text1"/>
          <w:sz w:val="24"/>
          <w:szCs w:val="24"/>
        </w:rPr>
        <w:t xml:space="preserve">hildren and </w:t>
      </w:r>
      <w:r w:rsidR="00CA2DC4" w:rsidRPr="0007531A">
        <w:rPr>
          <w:rFonts w:cstheme="minorHAnsi"/>
          <w:i/>
          <w:iCs/>
          <w:color w:val="000000" w:themeColor="text1"/>
          <w:sz w:val="24"/>
          <w:szCs w:val="24"/>
        </w:rPr>
        <w:t>M</w:t>
      </w:r>
      <w:r w:rsidRPr="0007531A">
        <w:rPr>
          <w:rFonts w:cstheme="minorHAnsi"/>
          <w:i/>
          <w:iCs/>
          <w:color w:val="000000" w:themeColor="text1"/>
          <w:sz w:val="24"/>
          <w:szCs w:val="24"/>
        </w:rPr>
        <w:t>edia</w:t>
      </w:r>
      <w:r w:rsidRPr="0007531A">
        <w:rPr>
          <w:rStyle w:val="apple-converted-space"/>
          <w:rFonts w:cstheme="minorHAnsi"/>
          <w:color w:val="000000" w:themeColor="text1"/>
          <w:sz w:val="24"/>
          <w:szCs w:val="24"/>
          <w:shd w:val="clear" w:color="auto" w:fill="FFFFFF"/>
        </w:rPr>
        <w:t> </w:t>
      </w:r>
      <w:r w:rsidRPr="0007531A">
        <w:rPr>
          <w:rFonts w:cstheme="minorHAnsi"/>
          <w:i/>
          <w:iCs/>
          <w:color w:val="000000" w:themeColor="text1"/>
          <w:sz w:val="24"/>
          <w:szCs w:val="24"/>
          <w:shd w:val="clear" w:color="auto" w:fill="FFFFFF"/>
        </w:rPr>
        <w:t>8</w:t>
      </w:r>
      <w:r w:rsidRPr="0007531A">
        <w:rPr>
          <w:rFonts w:cstheme="minorHAnsi"/>
          <w:color w:val="000000" w:themeColor="text1"/>
          <w:sz w:val="24"/>
          <w:szCs w:val="24"/>
          <w:shd w:val="clear" w:color="auto" w:fill="FFFFFF"/>
        </w:rPr>
        <w:t>(4): 371–386.</w:t>
      </w:r>
    </w:p>
    <w:p w14:paraId="7D3A0976" w14:textId="273F4381" w:rsidR="00DB472F" w:rsidRPr="0007531A" w:rsidRDefault="00DB472F" w:rsidP="00DB472F">
      <w:pPr>
        <w:jc w:val="center"/>
        <w:rPr>
          <w:rFonts w:cstheme="minorHAnsi"/>
          <w:b/>
          <w:bCs/>
          <w:color w:val="000000" w:themeColor="text1"/>
          <w:sz w:val="24"/>
          <w:szCs w:val="24"/>
        </w:rPr>
      </w:pPr>
      <w:r w:rsidRPr="0007531A">
        <w:rPr>
          <w:rFonts w:cstheme="minorHAnsi"/>
          <w:b/>
          <w:bCs/>
          <w:color w:val="000000" w:themeColor="text1"/>
          <w:sz w:val="24"/>
          <w:szCs w:val="24"/>
        </w:rPr>
        <w:t>Week 12- The Future of Youth Justice &amp; Wrap Up</w:t>
      </w:r>
    </w:p>
    <w:p w14:paraId="3689FD5D" w14:textId="4DE58B48" w:rsidR="00DB472F" w:rsidRPr="0007531A" w:rsidRDefault="00434737" w:rsidP="00DB472F">
      <w:pPr>
        <w:rPr>
          <w:rFonts w:cstheme="minorHAnsi"/>
          <w:color w:val="000000" w:themeColor="text1"/>
          <w:sz w:val="24"/>
          <w:szCs w:val="24"/>
        </w:rPr>
      </w:pPr>
      <w:r>
        <w:rPr>
          <w:rFonts w:cstheme="minorHAnsi"/>
          <w:color w:val="000000" w:themeColor="text1"/>
          <w:sz w:val="24"/>
          <w:szCs w:val="24"/>
        </w:rPr>
        <w:t>November 28</w:t>
      </w:r>
      <w:r w:rsidR="00DB472F" w:rsidRPr="0007531A">
        <w:rPr>
          <w:rFonts w:cstheme="minorHAnsi"/>
          <w:color w:val="000000" w:themeColor="text1"/>
          <w:sz w:val="24"/>
          <w:szCs w:val="24"/>
        </w:rPr>
        <w:t>- The Futur</w:t>
      </w:r>
      <w:r w:rsidR="00751AC8">
        <w:rPr>
          <w:rFonts w:cstheme="minorHAnsi"/>
          <w:color w:val="000000" w:themeColor="text1"/>
          <w:sz w:val="24"/>
          <w:szCs w:val="24"/>
        </w:rPr>
        <w:t>e of Youth Justice</w:t>
      </w:r>
    </w:p>
    <w:p w14:paraId="5EE2A351" w14:textId="0973DE70" w:rsidR="00DB472F" w:rsidRPr="0007531A" w:rsidRDefault="00DB472F" w:rsidP="00DB472F">
      <w:pPr>
        <w:spacing w:after="0" w:line="240" w:lineRule="auto"/>
        <w:ind w:left="360"/>
        <w:rPr>
          <w:rFonts w:cstheme="minorHAnsi"/>
          <w:color w:val="000000" w:themeColor="text1"/>
          <w:sz w:val="24"/>
          <w:szCs w:val="24"/>
        </w:rPr>
      </w:pPr>
      <w:r w:rsidRPr="0007531A">
        <w:rPr>
          <w:rFonts w:cstheme="minorHAnsi"/>
          <w:color w:val="000000" w:themeColor="text1"/>
          <w:sz w:val="24"/>
          <w:szCs w:val="24"/>
        </w:rPr>
        <w:t xml:space="preserve">Arnett, Jeffrey J. 2000. “Emerging Adulthood: A Theory of Development from the Late Teens Through the Twenties.” </w:t>
      </w:r>
      <w:r w:rsidRPr="0007531A">
        <w:rPr>
          <w:rFonts w:cstheme="minorHAnsi"/>
          <w:i/>
          <w:iCs/>
          <w:color w:val="000000" w:themeColor="text1"/>
          <w:sz w:val="24"/>
          <w:szCs w:val="24"/>
        </w:rPr>
        <w:t>American Psychologist 55</w:t>
      </w:r>
      <w:r w:rsidRPr="0007531A">
        <w:rPr>
          <w:rFonts w:cstheme="minorHAnsi"/>
          <w:color w:val="000000" w:themeColor="text1"/>
          <w:sz w:val="24"/>
          <w:szCs w:val="24"/>
        </w:rPr>
        <w:t>(5):</w:t>
      </w:r>
      <w:r w:rsidR="00CA2DC4" w:rsidRPr="0007531A">
        <w:rPr>
          <w:rFonts w:cstheme="minorHAnsi"/>
          <w:color w:val="000000" w:themeColor="text1"/>
          <w:sz w:val="24"/>
          <w:szCs w:val="24"/>
        </w:rPr>
        <w:t xml:space="preserve"> </w:t>
      </w:r>
      <w:r w:rsidRPr="0007531A">
        <w:rPr>
          <w:rFonts w:cstheme="minorHAnsi"/>
          <w:color w:val="000000" w:themeColor="text1"/>
          <w:sz w:val="24"/>
          <w:szCs w:val="24"/>
        </w:rPr>
        <w:t>469-480.</w:t>
      </w:r>
    </w:p>
    <w:p w14:paraId="02510C4E" w14:textId="77777777" w:rsidR="00DB472F" w:rsidRPr="0007531A" w:rsidRDefault="00DB472F" w:rsidP="00DB472F">
      <w:pPr>
        <w:spacing w:after="0" w:line="240" w:lineRule="auto"/>
        <w:ind w:left="360"/>
        <w:rPr>
          <w:rFonts w:cstheme="minorHAnsi"/>
          <w:color w:val="000000" w:themeColor="text1"/>
          <w:sz w:val="24"/>
          <w:szCs w:val="24"/>
        </w:rPr>
      </w:pPr>
    </w:p>
    <w:p w14:paraId="0C1FAA0C" w14:textId="7B556EE9" w:rsidR="00EB457E" w:rsidRDefault="00CC2C7B" w:rsidP="00DB472F">
      <w:pPr>
        <w:rPr>
          <w:rFonts w:cstheme="minorHAnsi"/>
          <w:color w:val="000000" w:themeColor="text1"/>
          <w:sz w:val="24"/>
          <w:szCs w:val="24"/>
        </w:rPr>
      </w:pPr>
      <w:r>
        <w:rPr>
          <w:rFonts w:cstheme="minorHAnsi"/>
          <w:color w:val="000000" w:themeColor="text1"/>
          <w:sz w:val="24"/>
          <w:szCs w:val="24"/>
        </w:rPr>
        <w:t>November 30</w:t>
      </w:r>
      <w:r w:rsidR="006C47A0">
        <w:rPr>
          <w:rFonts w:cstheme="minorHAnsi"/>
          <w:color w:val="000000" w:themeColor="text1"/>
          <w:sz w:val="24"/>
          <w:szCs w:val="24"/>
        </w:rPr>
        <w:t xml:space="preserve">- </w:t>
      </w:r>
      <w:r w:rsidR="00195074">
        <w:rPr>
          <w:rFonts w:cstheme="minorHAnsi"/>
          <w:color w:val="000000" w:themeColor="text1"/>
          <w:sz w:val="24"/>
          <w:szCs w:val="24"/>
        </w:rPr>
        <w:t>Course w</w:t>
      </w:r>
      <w:r w:rsidR="00195074" w:rsidRPr="0007531A">
        <w:rPr>
          <w:rFonts w:cstheme="minorHAnsi"/>
          <w:color w:val="000000" w:themeColor="text1"/>
          <w:sz w:val="24"/>
          <w:szCs w:val="24"/>
        </w:rPr>
        <w:t>rap up</w:t>
      </w:r>
      <w:r w:rsidR="00675CB3">
        <w:rPr>
          <w:rFonts w:cstheme="minorHAnsi"/>
          <w:color w:val="000000" w:themeColor="text1"/>
          <w:sz w:val="24"/>
          <w:szCs w:val="24"/>
        </w:rPr>
        <w:t xml:space="preserve"> &amp;</w:t>
      </w:r>
      <w:r w:rsidR="00195074">
        <w:rPr>
          <w:rFonts w:cstheme="minorHAnsi"/>
          <w:color w:val="000000" w:themeColor="text1"/>
          <w:sz w:val="24"/>
          <w:szCs w:val="24"/>
        </w:rPr>
        <w:t xml:space="preserve"> Review</w:t>
      </w:r>
      <w:r w:rsidR="00675CB3">
        <w:rPr>
          <w:rFonts w:cstheme="minorHAnsi"/>
          <w:color w:val="000000" w:themeColor="text1"/>
          <w:sz w:val="24"/>
          <w:szCs w:val="24"/>
        </w:rPr>
        <w:t xml:space="preserve">; </w:t>
      </w:r>
      <w:r w:rsidR="00675CB3" w:rsidRPr="00675CB3">
        <w:rPr>
          <w:rFonts w:cstheme="minorHAnsi"/>
          <w:b/>
          <w:bCs/>
          <w:color w:val="000000" w:themeColor="text1"/>
          <w:sz w:val="24"/>
          <w:szCs w:val="24"/>
        </w:rPr>
        <w:t>Critical Content Analysis Paper Due</w:t>
      </w:r>
    </w:p>
    <w:p w14:paraId="7262A7D7" w14:textId="77777777" w:rsidR="00766427" w:rsidRPr="0080781C" w:rsidRDefault="00766427" w:rsidP="00455C86">
      <w:pPr>
        <w:spacing w:after="0" w:line="276" w:lineRule="auto"/>
        <w:jc w:val="center"/>
        <w:rPr>
          <w:rFonts w:cstheme="minorHAnsi"/>
          <w:b/>
          <w:caps/>
          <w:sz w:val="24"/>
          <w:szCs w:val="24"/>
        </w:rPr>
      </w:pPr>
      <w:r w:rsidRPr="0080781C">
        <w:rPr>
          <w:rFonts w:cstheme="minorHAnsi"/>
          <w:b/>
          <w:caps/>
          <w:sz w:val="24"/>
          <w:szCs w:val="24"/>
        </w:rPr>
        <w:t>Course statements</w:t>
      </w:r>
    </w:p>
    <w:p w14:paraId="4DCDE987" w14:textId="7F97E260" w:rsidR="00766427" w:rsidRPr="0080781C" w:rsidRDefault="00766427" w:rsidP="00766427">
      <w:pPr>
        <w:spacing w:after="0" w:line="276" w:lineRule="auto"/>
        <w:rPr>
          <w:rFonts w:cstheme="minorHAnsi"/>
          <w:i/>
          <w:sz w:val="24"/>
          <w:szCs w:val="24"/>
        </w:rPr>
      </w:pPr>
      <w:r w:rsidRPr="0080781C">
        <w:rPr>
          <w:rFonts w:cstheme="minorHAnsi"/>
          <w:b/>
          <w:sz w:val="24"/>
          <w:szCs w:val="24"/>
        </w:rPr>
        <w:t>Course Website</w:t>
      </w:r>
      <w:r w:rsidR="00C43AFF">
        <w:rPr>
          <w:rFonts w:cstheme="minorHAnsi"/>
          <w:b/>
          <w:sz w:val="24"/>
          <w:szCs w:val="24"/>
        </w:rPr>
        <w:t>:</w:t>
      </w:r>
    </w:p>
    <w:p w14:paraId="6F6DC2B0" w14:textId="595C9BE9" w:rsidR="00AE0D8D" w:rsidRPr="0080781C" w:rsidRDefault="00766427" w:rsidP="00766427">
      <w:pPr>
        <w:spacing w:after="0" w:line="276" w:lineRule="auto"/>
        <w:rPr>
          <w:rFonts w:cstheme="minorHAnsi"/>
          <w:sz w:val="24"/>
          <w:szCs w:val="24"/>
        </w:rPr>
      </w:pPr>
      <w:r w:rsidRPr="0080781C">
        <w:rPr>
          <w:rFonts w:cstheme="minorHAnsi"/>
          <w:sz w:val="24"/>
          <w:szCs w:val="24"/>
        </w:rPr>
        <w:t xml:space="preserve">There is a course website at </w:t>
      </w:r>
      <w:hyperlink r:id="rId11" w:history="1">
        <w:r w:rsidRPr="0080781C">
          <w:rPr>
            <w:rStyle w:val="Hyperlink"/>
            <w:rFonts w:cstheme="minorHAnsi"/>
            <w:sz w:val="24"/>
            <w:szCs w:val="24"/>
          </w:rPr>
          <w:t>http://courselink.uoguelph.ca</w:t>
        </w:r>
      </w:hyperlink>
      <w:r w:rsidRPr="0080781C">
        <w:rPr>
          <w:rFonts w:cstheme="minorHAnsi"/>
          <w:sz w:val="24"/>
          <w:szCs w:val="24"/>
        </w:rPr>
        <w:t xml:space="preserve">. Please familiarize yourself with this website as soon as possible and visit it regularly throughout the semester. </w:t>
      </w:r>
      <w:r w:rsidR="00461B5D" w:rsidRPr="0080781C">
        <w:rPr>
          <w:rFonts w:cstheme="minorHAnsi"/>
          <w:sz w:val="24"/>
          <w:szCs w:val="24"/>
        </w:rPr>
        <w:t xml:space="preserve">Your course outline and assignments are posted there. You will </w:t>
      </w:r>
      <w:proofErr w:type="gramStart"/>
      <w:r w:rsidR="00461B5D" w:rsidRPr="0080781C">
        <w:rPr>
          <w:rFonts w:cstheme="minorHAnsi"/>
          <w:sz w:val="24"/>
          <w:szCs w:val="24"/>
        </w:rPr>
        <w:t>are</w:t>
      </w:r>
      <w:proofErr w:type="gramEnd"/>
      <w:r w:rsidR="00461B5D" w:rsidRPr="0080781C">
        <w:rPr>
          <w:rFonts w:cstheme="minorHAnsi"/>
          <w:sz w:val="24"/>
          <w:szCs w:val="24"/>
        </w:rPr>
        <w:t xml:space="preserve"> required to submit your completed assignments to Dropbox and your grades will be available on CourseLink.</w:t>
      </w:r>
    </w:p>
    <w:p w14:paraId="50D62AEF" w14:textId="3A06A51A" w:rsidR="0008744E" w:rsidRPr="0080781C" w:rsidRDefault="0008744E" w:rsidP="00766427">
      <w:pPr>
        <w:spacing w:after="0" w:line="276" w:lineRule="auto"/>
        <w:rPr>
          <w:rFonts w:cstheme="minorHAnsi"/>
          <w:bCs/>
          <w:i/>
          <w:sz w:val="24"/>
          <w:szCs w:val="24"/>
        </w:rPr>
      </w:pPr>
      <w:r w:rsidRPr="0080781C">
        <w:rPr>
          <w:rFonts w:cstheme="minorHAnsi"/>
          <w:i/>
          <w:sz w:val="24"/>
          <w:szCs w:val="24"/>
        </w:rPr>
        <w:t xml:space="preserve">Please note: </w:t>
      </w:r>
      <w:r w:rsidRPr="0080781C">
        <w:rPr>
          <w:rFonts w:cstheme="minorHAnsi"/>
          <w:bCs/>
          <w:i/>
          <w:sz w:val="24"/>
          <w:szCs w:val="24"/>
        </w:rPr>
        <w:t xml:space="preserve">You are only allowed one submission per Dropbox. </w:t>
      </w:r>
    </w:p>
    <w:p w14:paraId="5C245758" w14:textId="494BE4DE" w:rsidR="00AE0D8D" w:rsidRPr="0080781C" w:rsidRDefault="00AE0D8D" w:rsidP="00C43AFF">
      <w:pPr>
        <w:pStyle w:val="Heading3"/>
        <w:adjustRightInd w:val="0"/>
        <w:spacing w:before="0" w:beforeAutospacing="0" w:after="0" w:afterAutospacing="0"/>
        <w:rPr>
          <w:rFonts w:asciiTheme="minorHAnsi" w:hAnsiTheme="minorHAnsi" w:cstheme="minorHAnsi"/>
          <w:sz w:val="24"/>
          <w:szCs w:val="24"/>
        </w:rPr>
      </w:pPr>
      <w:r w:rsidRPr="0080781C">
        <w:rPr>
          <w:rFonts w:asciiTheme="minorHAnsi" w:hAnsiTheme="minorHAnsi" w:cstheme="minorHAnsi"/>
          <w:sz w:val="24"/>
          <w:szCs w:val="24"/>
        </w:rPr>
        <w:lastRenderedPageBreak/>
        <w:t>Communicating with Your Instructor</w:t>
      </w:r>
      <w:r w:rsidR="00C43AFF">
        <w:rPr>
          <w:rFonts w:asciiTheme="minorHAnsi" w:hAnsiTheme="minorHAnsi" w:cstheme="minorHAnsi"/>
          <w:sz w:val="24"/>
          <w:szCs w:val="24"/>
        </w:rPr>
        <w:t>:</w:t>
      </w:r>
    </w:p>
    <w:p w14:paraId="7937C27A" w14:textId="49E3D3A5" w:rsidR="00AE0D8D" w:rsidRPr="0080781C" w:rsidRDefault="00AE0D8D" w:rsidP="00C43AFF">
      <w:pPr>
        <w:adjustRightInd w:val="0"/>
        <w:spacing w:after="0"/>
        <w:rPr>
          <w:rFonts w:eastAsia="MS Mincho" w:cstheme="minorHAnsi"/>
          <w:sz w:val="24"/>
          <w:szCs w:val="24"/>
        </w:rPr>
      </w:pPr>
      <w:r w:rsidRPr="0080781C">
        <w:rPr>
          <w:rFonts w:eastAsia="MS Mincho" w:cstheme="minorHAnsi"/>
          <w:sz w:val="24"/>
          <w:szCs w:val="24"/>
        </w:rPr>
        <w:t xml:space="preserve">During the course, </w:t>
      </w:r>
      <w:r w:rsidR="00461B5D" w:rsidRPr="0080781C">
        <w:rPr>
          <w:rFonts w:eastAsia="MS Mincho" w:cstheme="minorHAnsi"/>
          <w:sz w:val="24"/>
          <w:szCs w:val="24"/>
        </w:rPr>
        <w:t>your instructor</w:t>
      </w:r>
      <w:r w:rsidRPr="0080781C">
        <w:rPr>
          <w:rFonts w:eastAsia="MS Mincho" w:cstheme="minorHAnsi"/>
          <w:sz w:val="24"/>
          <w:szCs w:val="24"/>
        </w:rPr>
        <w:t xml:space="preserve"> will interact with you on various course matters via:</w:t>
      </w:r>
    </w:p>
    <w:p w14:paraId="6B2CB7A8" w14:textId="32A667A1" w:rsidR="00AE0D8D" w:rsidRPr="0080781C" w:rsidRDefault="00AE0D8D" w:rsidP="00086BA2">
      <w:pPr>
        <w:numPr>
          <w:ilvl w:val="0"/>
          <w:numId w:val="3"/>
        </w:numPr>
        <w:spacing w:before="120" w:after="120" w:line="240" w:lineRule="auto"/>
        <w:rPr>
          <w:rFonts w:eastAsia="MS Mincho" w:cstheme="minorHAnsi"/>
          <w:sz w:val="24"/>
          <w:szCs w:val="24"/>
        </w:rPr>
      </w:pPr>
      <w:r w:rsidRPr="0080781C">
        <w:rPr>
          <w:rFonts w:eastAsia="MS Mincho" w:cstheme="minorHAnsi"/>
          <w:b/>
          <w:sz w:val="24"/>
          <w:szCs w:val="24"/>
        </w:rPr>
        <w:t>CourseLink:</w:t>
      </w:r>
      <w:r w:rsidR="00461B5D" w:rsidRPr="0080781C">
        <w:rPr>
          <w:rFonts w:eastAsia="MS Mincho" w:cstheme="minorHAnsi"/>
          <w:sz w:val="24"/>
          <w:szCs w:val="24"/>
        </w:rPr>
        <w:t xml:space="preserve"> Your instructor will use </w:t>
      </w:r>
      <w:r w:rsidRPr="0080781C">
        <w:rPr>
          <w:rFonts w:eastAsia="MS Mincho" w:cstheme="minorHAnsi"/>
          <w:b/>
          <w:sz w:val="24"/>
          <w:szCs w:val="24"/>
        </w:rPr>
        <w:t>Announcements</w:t>
      </w:r>
      <w:r w:rsidRPr="0080781C">
        <w:rPr>
          <w:rFonts w:eastAsia="MS Mincho" w:cstheme="minorHAnsi"/>
          <w:sz w:val="24"/>
          <w:szCs w:val="24"/>
        </w:rPr>
        <w:t xml:space="preserve"> on the Course Home page to provide you with course reminders and updates. Please check this section frequently for course updates.</w:t>
      </w:r>
    </w:p>
    <w:p w14:paraId="51B3FBC1" w14:textId="2D2C6E28" w:rsidR="00AE0D8D" w:rsidRPr="0080781C" w:rsidRDefault="00AE0D8D" w:rsidP="00086BA2">
      <w:pPr>
        <w:numPr>
          <w:ilvl w:val="0"/>
          <w:numId w:val="3"/>
        </w:numPr>
        <w:spacing w:before="120" w:after="120" w:line="240" w:lineRule="auto"/>
        <w:rPr>
          <w:rFonts w:eastAsia="MS Mincho" w:cstheme="minorHAnsi"/>
          <w:sz w:val="24"/>
          <w:szCs w:val="24"/>
        </w:rPr>
      </w:pPr>
      <w:r w:rsidRPr="0080781C">
        <w:rPr>
          <w:rFonts w:eastAsia="MS Mincho" w:cstheme="minorHAnsi"/>
          <w:b/>
          <w:sz w:val="24"/>
          <w:szCs w:val="24"/>
        </w:rPr>
        <w:t>Email:</w:t>
      </w:r>
      <w:r w:rsidRPr="0080781C">
        <w:rPr>
          <w:rFonts w:eastAsia="MS Mincho" w:cstheme="minorHAnsi"/>
          <w:sz w:val="24"/>
          <w:szCs w:val="24"/>
        </w:rPr>
        <w:t xml:space="preserve"> If you have a conflict that prevents you from completing course requirements, or have a question concerning a personal matter, you can send </w:t>
      </w:r>
      <w:r w:rsidR="00461B5D" w:rsidRPr="0080781C">
        <w:rPr>
          <w:rFonts w:eastAsia="MS Mincho" w:cstheme="minorHAnsi"/>
          <w:sz w:val="24"/>
          <w:szCs w:val="24"/>
        </w:rPr>
        <w:t xml:space="preserve">your instructor </w:t>
      </w:r>
      <w:r w:rsidRPr="0080781C">
        <w:rPr>
          <w:rFonts w:eastAsia="MS Mincho" w:cstheme="minorHAnsi"/>
          <w:sz w:val="24"/>
          <w:szCs w:val="24"/>
        </w:rPr>
        <w:t xml:space="preserve">a private message by email. </w:t>
      </w:r>
      <w:r w:rsidR="00461B5D" w:rsidRPr="0080781C">
        <w:rPr>
          <w:rFonts w:eastAsia="MS Mincho" w:cstheme="minorHAnsi"/>
          <w:sz w:val="24"/>
          <w:szCs w:val="24"/>
        </w:rPr>
        <w:t xml:space="preserve">Your instructor </w:t>
      </w:r>
      <w:r w:rsidRPr="0080781C">
        <w:rPr>
          <w:rFonts w:eastAsia="MS Mincho" w:cstheme="minorHAnsi"/>
          <w:sz w:val="24"/>
          <w:szCs w:val="24"/>
        </w:rPr>
        <w:t xml:space="preserve">will respond to your email within </w:t>
      </w:r>
      <w:r w:rsidR="0080781C">
        <w:rPr>
          <w:rFonts w:eastAsia="MS Mincho" w:cstheme="minorHAnsi"/>
          <w:sz w:val="24"/>
          <w:szCs w:val="24"/>
        </w:rPr>
        <w:t>24-48</w:t>
      </w:r>
      <w:r w:rsidR="008B0E04" w:rsidRPr="0080781C">
        <w:rPr>
          <w:rFonts w:eastAsia="MS Mincho" w:cstheme="minorHAnsi"/>
          <w:sz w:val="24"/>
          <w:szCs w:val="24"/>
        </w:rPr>
        <w:t xml:space="preserve"> </w:t>
      </w:r>
      <w:r w:rsidRPr="0080781C">
        <w:rPr>
          <w:rFonts w:eastAsia="MS Mincho" w:cstheme="minorHAnsi"/>
          <w:sz w:val="24"/>
          <w:szCs w:val="24"/>
        </w:rPr>
        <w:t xml:space="preserve">hours </w:t>
      </w:r>
      <w:r w:rsidR="00C43AFF">
        <w:rPr>
          <w:rFonts w:eastAsia="MS Mincho" w:cstheme="minorHAnsi"/>
          <w:sz w:val="24"/>
          <w:szCs w:val="24"/>
        </w:rPr>
        <w:t xml:space="preserve">during regular business hours. </w:t>
      </w:r>
      <w:r w:rsidR="00461B5D" w:rsidRPr="0080781C">
        <w:rPr>
          <w:rFonts w:eastAsia="MS Mincho" w:cstheme="minorHAnsi"/>
          <w:b/>
          <w:bCs/>
          <w:sz w:val="24"/>
          <w:szCs w:val="24"/>
        </w:rPr>
        <w:t xml:space="preserve">Email is not regularly monitored </w:t>
      </w:r>
      <w:r w:rsidR="00C43AFF">
        <w:rPr>
          <w:rFonts w:eastAsia="MS Mincho" w:cstheme="minorHAnsi"/>
          <w:b/>
          <w:bCs/>
          <w:sz w:val="24"/>
          <w:szCs w:val="24"/>
        </w:rPr>
        <w:t>on evenings and weekends</w:t>
      </w:r>
      <w:r w:rsidR="00675CB3">
        <w:rPr>
          <w:rFonts w:eastAsia="MS Mincho" w:cstheme="minorHAnsi"/>
          <w:b/>
          <w:bCs/>
          <w:sz w:val="24"/>
          <w:szCs w:val="24"/>
        </w:rPr>
        <w:t>.</w:t>
      </w:r>
    </w:p>
    <w:p w14:paraId="449C848F" w14:textId="15A3D5C0" w:rsidR="00C43AFF" w:rsidRDefault="0080781C" w:rsidP="00C43AFF">
      <w:pPr>
        <w:pStyle w:val="Heading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Netiquette</w:t>
      </w:r>
      <w:r w:rsidR="00AE0D8D" w:rsidRPr="0080781C">
        <w:rPr>
          <w:rFonts w:asciiTheme="minorHAnsi" w:hAnsiTheme="minorHAnsi" w:cstheme="minorHAnsi"/>
          <w:sz w:val="24"/>
          <w:szCs w:val="24"/>
        </w:rPr>
        <w:t xml:space="preserve"> Expectations</w:t>
      </w:r>
      <w:r w:rsidR="00C43AFF">
        <w:rPr>
          <w:rFonts w:asciiTheme="minorHAnsi" w:hAnsiTheme="minorHAnsi" w:cstheme="minorHAnsi"/>
          <w:sz w:val="24"/>
          <w:szCs w:val="24"/>
        </w:rPr>
        <w:t>:</w:t>
      </w:r>
    </w:p>
    <w:p w14:paraId="67F3211E" w14:textId="439648E7" w:rsidR="00AE0D8D" w:rsidRPr="00C43AFF" w:rsidRDefault="0080781C" w:rsidP="00C43AFF">
      <w:pPr>
        <w:pStyle w:val="Heading3"/>
        <w:spacing w:before="0" w:beforeAutospacing="0" w:after="0" w:afterAutospacing="0"/>
        <w:rPr>
          <w:rFonts w:asciiTheme="minorHAnsi" w:hAnsiTheme="minorHAnsi" w:cstheme="minorHAnsi"/>
          <w:sz w:val="24"/>
          <w:szCs w:val="24"/>
        </w:rPr>
      </w:pPr>
      <w:r>
        <w:rPr>
          <w:rFonts w:asciiTheme="minorHAnsi" w:eastAsia="MS Mincho" w:hAnsiTheme="minorHAnsi" w:cstheme="minorHAnsi"/>
          <w:b w:val="0"/>
          <w:sz w:val="24"/>
          <w:szCs w:val="24"/>
        </w:rPr>
        <w:t>As you would in class, please</w:t>
      </w:r>
      <w:r w:rsidR="00AE0D8D" w:rsidRPr="0080781C">
        <w:rPr>
          <w:rFonts w:asciiTheme="minorHAnsi" w:eastAsia="MS Mincho" w:hAnsiTheme="minorHAnsi" w:cstheme="minorHAnsi"/>
          <w:b w:val="0"/>
          <w:sz w:val="24"/>
          <w:szCs w:val="24"/>
        </w:rPr>
        <w:t xml:space="preserve"> conduct yourself professionally</w:t>
      </w:r>
      <w:r>
        <w:rPr>
          <w:rFonts w:asciiTheme="minorHAnsi" w:eastAsia="MS Mincho" w:hAnsiTheme="minorHAnsi" w:cstheme="minorHAnsi"/>
          <w:b w:val="0"/>
          <w:sz w:val="24"/>
          <w:szCs w:val="24"/>
        </w:rPr>
        <w:t xml:space="preserve"> in all course related virtual platforms</w:t>
      </w:r>
      <w:r w:rsidR="00AE0D8D" w:rsidRPr="0080781C">
        <w:rPr>
          <w:rFonts w:asciiTheme="minorHAnsi" w:eastAsia="MS Mincho" w:hAnsiTheme="minorHAnsi" w:cstheme="minorHAnsi"/>
          <w:b w:val="0"/>
          <w:sz w:val="24"/>
          <w:szCs w:val="24"/>
        </w:rPr>
        <w:t xml:space="preserve">. Some examples of </w:t>
      </w:r>
      <w:r>
        <w:rPr>
          <w:rFonts w:asciiTheme="minorHAnsi" w:eastAsia="MS Mincho" w:hAnsiTheme="minorHAnsi" w:cstheme="minorHAnsi"/>
          <w:b w:val="0"/>
          <w:sz w:val="24"/>
          <w:szCs w:val="24"/>
        </w:rPr>
        <w:t>unprofessional conduct</w:t>
      </w:r>
      <w:r w:rsidR="008B0E04" w:rsidRPr="0080781C">
        <w:rPr>
          <w:rFonts w:asciiTheme="minorHAnsi" w:eastAsia="MS Mincho" w:hAnsiTheme="minorHAnsi" w:cstheme="minorHAnsi"/>
          <w:b w:val="0"/>
          <w:sz w:val="24"/>
          <w:szCs w:val="24"/>
        </w:rPr>
        <w:t xml:space="preserve"> include:</w:t>
      </w:r>
    </w:p>
    <w:p w14:paraId="6A0CF9D8" w14:textId="14D0A098" w:rsidR="00AE0D8D" w:rsidRPr="0080781C" w:rsidRDefault="00AE0D8D" w:rsidP="00086BA2">
      <w:pPr>
        <w:numPr>
          <w:ilvl w:val="0"/>
          <w:numId w:val="4"/>
        </w:numPr>
        <w:spacing w:before="120" w:after="120" w:line="240" w:lineRule="auto"/>
        <w:rPr>
          <w:rFonts w:eastAsia="MS Mincho" w:cstheme="minorHAnsi"/>
          <w:sz w:val="24"/>
          <w:szCs w:val="24"/>
        </w:rPr>
      </w:pPr>
      <w:r w:rsidRPr="0080781C">
        <w:rPr>
          <w:rFonts w:eastAsia="MS Mincho" w:cstheme="minorHAnsi"/>
          <w:sz w:val="24"/>
          <w:szCs w:val="24"/>
        </w:rPr>
        <w:t>Using obscene or offensive language;</w:t>
      </w:r>
    </w:p>
    <w:p w14:paraId="27678CDB" w14:textId="64672EB4" w:rsidR="00AE0D8D" w:rsidRPr="0080781C" w:rsidRDefault="00AE0D8D" w:rsidP="00086BA2">
      <w:pPr>
        <w:numPr>
          <w:ilvl w:val="0"/>
          <w:numId w:val="4"/>
        </w:numPr>
        <w:spacing w:before="120" w:after="120" w:line="240" w:lineRule="auto"/>
        <w:rPr>
          <w:rFonts w:eastAsia="MS Mincho" w:cstheme="minorHAnsi"/>
          <w:sz w:val="24"/>
          <w:szCs w:val="24"/>
        </w:rPr>
      </w:pPr>
      <w:r w:rsidRPr="0080781C">
        <w:rPr>
          <w:rFonts w:eastAsia="MS Mincho" w:cstheme="minorHAnsi"/>
          <w:sz w:val="24"/>
          <w:szCs w:val="24"/>
        </w:rPr>
        <w:t>Stating false claims about assignment submissions;</w:t>
      </w:r>
    </w:p>
    <w:p w14:paraId="4A936AC6" w14:textId="4537C17E" w:rsidR="00AE0D8D" w:rsidRPr="0080781C" w:rsidRDefault="008B0E04" w:rsidP="00086BA2">
      <w:pPr>
        <w:numPr>
          <w:ilvl w:val="0"/>
          <w:numId w:val="4"/>
        </w:numPr>
        <w:spacing w:before="120" w:after="120" w:line="240" w:lineRule="auto"/>
        <w:rPr>
          <w:rFonts w:eastAsia="MS Mincho" w:cstheme="minorHAnsi"/>
          <w:sz w:val="24"/>
          <w:szCs w:val="24"/>
        </w:rPr>
      </w:pPr>
      <w:r w:rsidRPr="0080781C">
        <w:rPr>
          <w:rFonts w:eastAsia="MS Mincho" w:cstheme="minorHAnsi"/>
          <w:sz w:val="24"/>
          <w:szCs w:val="24"/>
        </w:rPr>
        <w:t>Th</w:t>
      </w:r>
      <w:r w:rsidR="00AE0D8D" w:rsidRPr="0080781C">
        <w:rPr>
          <w:rFonts w:eastAsia="MS Mincho" w:cstheme="minorHAnsi"/>
          <w:sz w:val="24"/>
          <w:szCs w:val="24"/>
        </w:rPr>
        <w:t>reatening or harass</w:t>
      </w:r>
      <w:r w:rsidRPr="0080781C">
        <w:rPr>
          <w:rFonts w:eastAsia="MS Mincho" w:cstheme="minorHAnsi"/>
          <w:sz w:val="24"/>
          <w:szCs w:val="24"/>
        </w:rPr>
        <w:t xml:space="preserve">ment </w:t>
      </w:r>
      <w:r w:rsidR="00AE0D8D" w:rsidRPr="0080781C">
        <w:rPr>
          <w:rFonts w:eastAsia="MS Mincho" w:cstheme="minorHAnsi"/>
          <w:sz w:val="24"/>
          <w:szCs w:val="24"/>
        </w:rPr>
        <w:t xml:space="preserve">a student, </w:t>
      </w:r>
      <w:r w:rsidR="00D61F0E" w:rsidRPr="0080781C">
        <w:rPr>
          <w:rFonts w:eastAsia="MS Mincho" w:cstheme="minorHAnsi"/>
          <w:sz w:val="24"/>
          <w:szCs w:val="24"/>
        </w:rPr>
        <w:t>TA</w:t>
      </w:r>
      <w:r w:rsidR="00AE0D8D" w:rsidRPr="0080781C">
        <w:rPr>
          <w:rFonts w:eastAsia="MS Mincho" w:cstheme="minorHAnsi"/>
          <w:sz w:val="24"/>
          <w:szCs w:val="24"/>
        </w:rPr>
        <w:t xml:space="preserve"> or instructor;</w:t>
      </w:r>
    </w:p>
    <w:p w14:paraId="14741722" w14:textId="069DD696" w:rsidR="00AE0D8D" w:rsidRPr="0080781C" w:rsidRDefault="00AE0D8D" w:rsidP="00086BA2">
      <w:pPr>
        <w:numPr>
          <w:ilvl w:val="0"/>
          <w:numId w:val="4"/>
        </w:numPr>
        <w:spacing w:before="120" w:after="120" w:line="240" w:lineRule="auto"/>
        <w:rPr>
          <w:rFonts w:eastAsia="MS Mincho" w:cstheme="minorHAnsi"/>
          <w:sz w:val="24"/>
          <w:szCs w:val="24"/>
        </w:rPr>
      </w:pPr>
      <w:r w:rsidRPr="0080781C">
        <w:rPr>
          <w:rFonts w:eastAsia="MS Mincho" w:cstheme="minorHAnsi"/>
          <w:sz w:val="24"/>
          <w:szCs w:val="24"/>
        </w:rPr>
        <w:t>Discriminating against fellow students, instructors, and/or TAs;</w:t>
      </w:r>
    </w:p>
    <w:p w14:paraId="529D3D33" w14:textId="4CA81DBB" w:rsidR="008B0E04" w:rsidRPr="0080781C" w:rsidRDefault="00AE0D8D" w:rsidP="00086BA2">
      <w:pPr>
        <w:numPr>
          <w:ilvl w:val="0"/>
          <w:numId w:val="4"/>
        </w:numPr>
        <w:spacing w:before="120" w:after="120" w:line="240" w:lineRule="auto"/>
        <w:rPr>
          <w:rFonts w:eastAsia="MS Mincho" w:cstheme="minorHAnsi"/>
          <w:sz w:val="24"/>
          <w:szCs w:val="24"/>
        </w:rPr>
      </w:pPr>
      <w:r w:rsidRPr="0080781C">
        <w:rPr>
          <w:rFonts w:eastAsia="MS Mincho" w:cstheme="minorHAnsi"/>
          <w:sz w:val="24"/>
          <w:szCs w:val="24"/>
        </w:rPr>
        <w:t xml:space="preserve">Informal </w:t>
      </w:r>
      <w:r w:rsidR="008B0E04" w:rsidRPr="0080781C">
        <w:rPr>
          <w:rFonts w:eastAsia="MS Mincho" w:cstheme="minorHAnsi"/>
          <w:sz w:val="24"/>
          <w:szCs w:val="24"/>
        </w:rPr>
        <w:t>communication methods including using informal greetings (hey, hi, what’s up?), missing subject line (include the course code in the subject line), using texting language (slang, abbreviations);</w:t>
      </w:r>
    </w:p>
    <w:p w14:paraId="62D0E9EA" w14:textId="4C63CB6E" w:rsidR="00C43AFF" w:rsidRPr="00C43AFF" w:rsidRDefault="008B0E04" w:rsidP="0080781C">
      <w:pPr>
        <w:numPr>
          <w:ilvl w:val="0"/>
          <w:numId w:val="4"/>
        </w:numPr>
        <w:spacing w:before="120" w:after="120" w:line="240" w:lineRule="auto"/>
        <w:rPr>
          <w:rFonts w:eastAsia="MS Mincho" w:cstheme="minorHAnsi"/>
          <w:sz w:val="24"/>
          <w:szCs w:val="24"/>
        </w:rPr>
      </w:pPr>
      <w:r w:rsidRPr="0080781C">
        <w:rPr>
          <w:rFonts w:eastAsia="MS Mincho" w:cstheme="minorHAnsi"/>
          <w:sz w:val="24"/>
          <w:szCs w:val="24"/>
        </w:rPr>
        <w:t>Demanding an immediate response.</w:t>
      </w:r>
    </w:p>
    <w:p w14:paraId="6E2051D2" w14:textId="77777777" w:rsidR="00C43AFF" w:rsidRDefault="00C43AFF" w:rsidP="0090796B">
      <w:pPr>
        <w:spacing w:after="0" w:line="240" w:lineRule="auto"/>
        <w:contextualSpacing/>
        <w:rPr>
          <w:rFonts w:cstheme="minorHAnsi"/>
          <w:b/>
          <w:sz w:val="24"/>
          <w:szCs w:val="24"/>
        </w:rPr>
      </w:pPr>
    </w:p>
    <w:p w14:paraId="313038E8" w14:textId="42FD9758" w:rsidR="00766427" w:rsidRDefault="00766427" w:rsidP="0090796B">
      <w:pPr>
        <w:spacing w:after="0" w:line="240" w:lineRule="auto"/>
        <w:contextualSpacing/>
        <w:rPr>
          <w:rFonts w:cstheme="minorHAnsi"/>
          <w:b/>
          <w:sz w:val="24"/>
          <w:szCs w:val="24"/>
        </w:rPr>
      </w:pPr>
      <w:r w:rsidRPr="0007531A">
        <w:rPr>
          <w:rFonts w:cstheme="minorHAnsi"/>
          <w:b/>
          <w:sz w:val="24"/>
          <w:szCs w:val="24"/>
        </w:rPr>
        <w:t>Late Assignments</w:t>
      </w:r>
      <w:r w:rsidR="00751AC8">
        <w:rPr>
          <w:rFonts w:cstheme="minorHAnsi"/>
          <w:b/>
          <w:sz w:val="24"/>
          <w:szCs w:val="24"/>
        </w:rPr>
        <w:t>*</w:t>
      </w:r>
      <w:r w:rsidR="00C43AFF">
        <w:rPr>
          <w:rFonts w:cstheme="minorHAnsi"/>
          <w:b/>
          <w:sz w:val="24"/>
          <w:szCs w:val="24"/>
        </w:rPr>
        <w:t>:</w:t>
      </w:r>
    </w:p>
    <w:p w14:paraId="1091172C" w14:textId="1E131FF8" w:rsidR="002A7FC7" w:rsidRDefault="00C75A03" w:rsidP="0090796B">
      <w:pPr>
        <w:spacing w:after="0" w:line="240" w:lineRule="auto"/>
        <w:contextualSpacing/>
        <w:rPr>
          <w:rFonts w:cstheme="minorHAnsi"/>
          <w:sz w:val="24"/>
          <w:szCs w:val="24"/>
        </w:rPr>
      </w:pPr>
      <w:r>
        <w:rPr>
          <w:rFonts w:cstheme="minorHAnsi"/>
          <w:sz w:val="24"/>
          <w:szCs w:val="24"/>
        </w:rPr>
        <w:t>Late</w:t>
      </w:r>
      <w:r w:rsidR="00460465">
        <w:rPr>
          <w:rFonts w:cstheme="minorHAnsi"/>
          <w:sz w:val="24"/>
          <w:szCs w:val="24"/>
        </w:rPr>
        <w:t xml:space="preserve"> assignments</w:t>
      </w:r>
      <w:r>
        <w:rPr>
          <w:rFonts w:cstheme="minorHAnsi"/>
          <w:sz w:val="24"/>
          <w:szCs w:val="24"/>
        </w:rPr>
        <w:t xml:space="preserve"> </w:t>
      </w:r>
      <w:r w:rsidR="00766427" w:rsidRPr="0007531A">
        <w:rPr>
          <w:rFonts w:cstheme="minorHAnsi"/>
          <w:sz w:val="24"/>
          <w:szCs w:val="24"/>
        </w:rPr>
        <w:t xml:space="preserve">will be accepted up to </w:t>
      </w:r>
      <w:r w:rsidR="00461B5D" w:rsidRPr="0007531A">
        <w:rPr>
          <w:rFonts w:cstheme="minorHAnsi"/>
          <w:sz w:val="24"/>
          <w:szCs w:val="24"/>
        </w:rPr>
        <w:t>5</w:t>
      </w:r>
      <w:r w:rsidR="00766427" w:rsidRPr="0007531A">
        <w:rPr>
          <w:rFonts w:cstheme="minorHAnsi"/>
          <w:sz w:val="24"/>
          <w:szCs w:val="24"/>
        </w:rPr>
        <w:t xml:space="preserve"> days following the due date and will receive a penalty of 10% per day EXCEPT under documented grounds for compassionate consideration. Assignments submitted more than one week late without documented grounds will receive a grade of zero. If you are going to hand an assignment in late</w:t>
      </w:r>
      <w:r w:rsidR="002A7FC7">
        <w:rPr>
          <w:rFonts w:cstheme="minorHAnsi"/>
          <w:sz w:val="24"/>
          <w:szCs w:val="24"/>
        </w:rPr>
        <w:t xml:space="preserve"> during the semester</w:t>
      </w:r>
      <w:r w:rsidR="00766427" w:rsidRPr="0007531A">
        <w:rPr>
          <w:rFonts w:cstheme="minorHAnsi"/>
          <w:sz w:val="24"/>
          <w:szCs w:val="24"/>
        </w:rPr>
        <w:t>, you must contact your course instructor to inform them when you will be submitting your assignment.</w:t>
      </w:r>
    </w:p>
    <w:p w14:paraId="5EBE41D6" w14:textId="77777777" w:rsidR="003A32FF" w:rsidRPr="002A7FC7" w:rsidRDefault="003A32FF" w:rsidP="0090796B">
      <w:pPr>
        <w:spacing w:after="0" w:line="240" w:lineRule="auto"/>
        <w:contextualSpacing/>
        <w:rPr>
          <w:rFonts w:cstheme="minorHAnsi"/>
          <w:sz w:val="24"/>
          <w:szCs w:val="24"/>
        </w:rPr>
      </w:pPr>
    </w:p>
    <w:p w14:paraId="098D9CE6" w14:textId="489C00C2" w:rsidR="00766427" w:rsidRPr="00C43AFF" w:rsidRDefault="00751AC8" w:rsidP="0090796B">
      <w:pPr>
        <w:spacing w:line="240" w:lineRule="auto"/>
        <w:contextualSpacing/>
        <w:rPr>
          <w:rFonts w:cstheme="minorHAnsi"/>
          <w:i/>
          <w:color w:val="000000" w:themeColor="text1"/>
          <w:sz w:val="24"/>
          <w:szCs w:val="24"/>
        </w:rPr>
      </w:pPr>
      <w:r>
        <w:rPr>
          <w:rFonts w:cstheme="minorHAnsi"/>
          <w:i/>
          <w:color w:val="000000" w:themeColor="text1"/>
          <w:sz w:val="24"/>
          <w:szCs w:val="24"/>
        </w:rPr>
        <w:t>*</w:t>
      </w:r>
      <w:r w:rsidR="00460465" w:rsidRPr="002D4AD5">
        <w:rPr>
          <w:rFonts w:cstheme="minorHAnsi"/>
          <w:i/>
          <w:color w:val="000000" w:themeColor="text1"/>
          <w:sz w:val="24"/>
          <w:szCs w:val="24"/>
        </w:rPr>
        <w:t xml:space="preserve">Please note: </w:t>
      </w:r>
      <w:r w:rsidR="003A32FF" w:rsidRPr="00C43AFF">
        <w:rPr>
          <w:rFonts w:cstheme="minorHAnsi"/>
          <w:bCs/>
          <w:i/>
          <w:color w:val="000000" w:themeColor="text1"/>
          <w:sz w:val="24"/>
          <w:szCs w:val="24"/>
          <w:u w:val="single"/>
        </w:rPr>
        <w:t xml:space="preserve">All coursework must be submitted by the final </w:t>
      </w:r>
      <w:r w:rsidR="00094B9C" w:rsidRPr="00C43AFF">
        <w:rPr>
          <w:rFonts w:cstheme="minorHAnsi"/>
          <w:bCs/>
          <w:i/>
          <w:color w:val="000000" w:themeColor="text1"/>
          <w:sz w:val="24"/>
          <w:szCs w:val="24"/>
          <w:u w:val="single"/>
        </w:rPr>
        <w:t>class</w:t>
      </w:r>
      <w:r w:rsidR="00C43AFF" w:rsidRPr="00C43AFF">
        <w:rPr>
          <w:rFonts w:cstheme="minorHAnsi"/>
          <w:bCs/>
          <w:i/>
          <w:color w:val="000000" w:themeColor="text1"/>
          <w:sz w:val="24"/>
          <w:szCs w:val="24"/>
          <w:u w:val="single"/>
        </w:rPr>
        <w:t xml:space="preserve"> day</w:t>
      </w:r>
      <w:r w:rsidR="003A32FF" w:rsidRPr="00C43AFF">
        <w:rPr>
          <w:rFonts w:cstheme="minorHAnsi"/>
          <w:i/>
          <w:color w:val="000000" w:themeColor="text1"/>
          <w:sz w:val="24"/>
          <w:szCs w:val="24"/>
        </w:rPr>
        <w:t>.</w:t>
      </w:r>
      <w:r w:rsidR="003A32FF">
        <w:rPr>
          <w:rFonts w:cstheme="minorHAnsi"/>
          <w:i/>
          <w:color w:val="000000" w:themeColor="text1"/>
          <w:sz w:val="24"/>
          <w:szCs w:val="24"/>
        </w:rPr>
        <w:t xml:space="preserve"> </w:t>
      </w:r>
      <w:r w:rsidR="00460465" w:rsidRPr="002D4AD5">
        <w:rPr>
          <w:rFonts w:eastAsia="Times New Roman" w:cs="Lucida Sans Unicode"/>
          <w:bCs/>
          <w:i/>
          <w:color w:val="000000" w:themeColor="text1"/>
          <w:spacing w:val="3"/>
          <w:sz w:val="24"/>
          <w:szCs w:val="24"/>
          <w:lang w:val="en-US"/>
        </w:rPr>
        <w:t>Request</w:t>
      </w:r>
      <w:r w:rsidR="0090796B">
        <w:rPr>
          <w:rFonts w:eastAsia="Times New Roman" w:cs="Lucida Sans Unicode"/>
          <w:bCs/>
          <w:i/>
          <w:color w:val="000000" w:themeColor="text1"/>
          <w:spacing w:val="3"/>
          <w:sz w:val="24"/>
          <w:szCs w:val="24"/>
          <w:lang w:val="en-US"/>
        </w:rPr>
        <w:t>s</w:t>
      </w:r>
      <w:r w:rsidR="00460465" w:rsidRPr="002D4AD5">
        <w:rPr>
          <w:rFonts w:eastAsia="Times New Roman" w:cs="Lucida Sans Unicode"/>
          <w:bCs/>
          <w:i/>
          <w:color w:val="000000" w:themeColor="text1"/>
          <w:spacing w:val="3"/>
          <w:sz w:val="24"/>
          <w:szCs w:val="24"/>
          <w:lang w:val="en-US"/>
        </w:rPr>
        <w:t xml:space="preserve"> for Academic Consideration</w:t>
      </w:r>
      <w:r w:rsidR="0090796B">
        <w:rPr>
          <w:rFonts w:eastAsia="Times New Roman" w:cs="Lucida Sans Unicode"/>
          <w:bCs/>
          <w:i/>
          <w:color w:val="000000" w:themeColor="text1"/>
          <w:spacing w:val="3"/>
          <w:sz w:val="24"/>
          <w:szCs w:val="24"/>
          <w:lang w:val="en-US"/>
        </w:rPr>
        <w:t xml:space="preserve"> </w:t>
      </w:r>
      <w:r w:rsidR="00C43AFF">
        <w:rPr>
          <w:rFonts w:eastAsia="Times New Roman" w:cs="Lucida Sans Unicode"/>
          <w:bCs/>
          <w:i/>
          <w:color w:val="000000" w:themeColor="text1"/>
          <w:spacing w:val="3"/>
          <w:sz w:val="24"/>
          <w:szCs w:val="24"/>
          <w:lang w:val="en-US"/>
        </w:rPr>
        <w:t xml:space="preserve">are </w:t>
      </w:r>
      <w:r w:rsidR="0090796B">
        <w:rPr>
          <w:rFonts w:eastAsia="Times New Roman" w:cs="Lucida Sans Unicode"/>
          <w:bCs/>
          <w:i/>
          <w:color w:val="000000" w:themeColor="text1"/>
          <w:spacing w:val="3"/>
          <w:sz w:val="24"/>
          <w:szCs w:val="24"/>
          <w:lang w:val="en-US"/>
        </w:rPr>
        <w:t>submitted by the student</w:t>
      </w:r>
      <w:r w:rsidR="00460465" w:rsidRPr="002D4AD5">
        <w:rPr>
          <w:rFonts w:eastAsia="Times New Roman" w:cs="Lucida Sans Unicode"/>
          <w:bCs/>
          <w:i/>
          <w:color w:val="000000" w:themeColor="text1"/>
          <w:spacing w:val="3"/>
          <w:sz w:val="24"/>
          <w:szCs w:val="24"/>
          <w:lang w:val="en-US"/>
        </w:rPr>
        <w:t xml:space="preserve"> to the Program Counsellor and decided by the Academic Review Committee.</w:t>
      </w:r>
    </w:p>
    <w:p w14:paraId="41443110" w14:textId="77777777" w:rsidR="0090796B" w:rsidRPr="002D4AD5" w:rsidRDefault="0090796B" w:rsidP="0090796B">
      <w:pPr>
        <w:spacing w:line="240" w:lineRule="auto"/>
        <w:contextualSpacing/>
        <w:rPr>
          <w:rFonts w:eastAsia="Times New Roman" w:cs="Times New Roman"/>
          <w:i/>
          <w:color w:val="000000" w:themeColor="text1"/>
          <w:sz w:val="24"/>
          <w:szCs w:val="24"/>
          <w:lang w:val="en-US"/>
        </w:rPr>
      </w:pPr>
    </w:p>
    <w:p w14:paraId="18C8DE00" w14:textId="4B4C2393" w:rsidR="00766427" w:rsidRPr="0007531A" w:rsidRDefault="00C43AFF" w:rsidP="0090796B">
      <w:pPr>
        <w:spacing w:after="0" w:line="240" w:lineRule="auto"/>
        <w:contextualSpacing/>
        <w:rPr>
          <w:rFonts w:cstheme="minorHAnsi"/>
          <w:b/>
          <w:sz w:val="24"/>
          <w:szCs w:val="24"/>
        </w:rPr>
      </w:pPr>
      <w:r>
        <w:rPr>
          <w:rFonts w:cstheme="minorHAnsi"/>
          <w:b/>
          <w:sz w:val="24"/>
          <w:szCs w:val="24"/>
        </w:rPr>
        <w:t>Receipt of Grades:</w:t>
      </w:r>
    </w:p>
    <w:p w14:paraId="7BFAFCE9" w14:textId="35824849" w:rsidR="009B4C52" w:rsidRPr="0007531A" w:rsidRDefault="00766427" w:rsidP="0090796B">
      <w:pPr>
        <w:spacing w:after="0" w:line="240" w:lineRule="auto"/>
        <w:contextualSpacing/>
        <w:rPr>
          <w:rFonts w:cstheme="minorHAnsi"/>
          <w:sz w:val="24"/>
          <w:szCs w:val="24"/>
        </w:rPr>
      </w:pPr>
      <w:r w:rsidRPr="0007531A">
        <w:rPr>
          <w:rFonts w:cstheme="minorHAnsi"/>
          <w:sz w:val="24"/>
          <w:szCs w:val="24"/>
        </w:rPr>
        <w:t>After you receive a grade</w:t>
      </w:r>
      <w:r w:rsidR="009B4C52" w:rsidRPr="0007531A">
        <w:rPr>
          <w:rFonts w:cstheme="minorHAnsi"/>
          <w:sz w:val="24"/>
          <w:szCs w:val="24"/>
        </w:rPr>
        <w:t xml:space="preserve">, </w:t>
      </w:r>
      <w:r w:rsidRPr="0007531A">
        <w:rPr>
          <w:rFonts w:cstheme="minorHAnsi"/>
          <w:sz w:val="24"/>
          <w:szCs w:val="24"/>
        </w:rPr>
        <w:t>please review your feedback</w:t>
      </w:r>
      <w:r w:rsidR="006F575C" w:rsidRPr="0007531A">
        <w:rPr>
          <w:rFonts w:cstheme="minorHAnsi"/>
          <w:sz w:val="24"/>
          <w:szCs w:val="24"/>
        </w:rPr>
        <w:t xml:space="preserve"> and </w:t>
      </w:r>
      <w:r w:rsidR="00461B5D" w:rsidRPr="0007531A">
        <w:rPr>
          <w:rFonts w:cstheme="minorHAnsi"/>
          <w:sz w:val="24"/>
          <w:szCs w:val="24"/>
        </w:rPr>
        <w:t>allow</w:t>
      </w:r>
      <w:r w:rsidR="006F575C" w:rsidRPr="0007531A">
        <w:rPr>
          <w:rFonts w:cstheme="minorHAnsi"/>
          <w:sz w:val="24"/>
          <w:szCs w:val="24"/>
        </w:rPr>
        <w:t xml:space="preserve"> 24 hours</w:t>
      </w:r>
      <w:r w:rsidR="00461B5D" w:rsidRPr="0007531A">
        <w:rPr>
          <w:rFonts w:cstheme="minorHAnsi"/>
          <w:sz w:val="24"/>
          <w:szCs w:val="24"/>
        </w:rPr>
        <w:t xml:space="preserve"> to contact </w:t>
      </w:r>
      <w:r w:rsidR="0008744E" w:rsidRPr="0007531A">
        <w:rPr>
          <w:rFonts w:cstheme="minorHAnsi"/>
          <w:sz w:val="24"/>
          <w:szCs w:val="24"/>
        </w:rPr>
        <w:t>the individual who graded your work</w:t>
      </w:r>
      <w:r w:rsidRPr="0007531A">
        <w:rPr>
          <w:rFonts w:cstheme="minorHAnsi"/>
          <w:sz w:val="24"/>
          <w:szCs w:val="24"/>
        </w:rPr>
        <w:t xml:space="preserve">. Any inquiry or dispute over the grade must be </w:t>
      </w:r>
      <w:r w:rsidR="009B4C52" w:rsidRPr="0007531A">
        <w:rPr>
          <w:rFonts w:cstheme="minorHAnsi"/>
          <w:sz w:val="24"/>
          <w:szCs w:val="24"/>
        </w:rPr>
        <w:t xml:space="preserve">addressed to the </w:t>
      </w:r>
      <w:r w:rsidR="006F575C" w:rsidRPr="0007531A">
        <w:rPr>
          <w:rFonts w:cstheme="minorHAnsi"/>
          <w:sz w:val="24"/>
          <w:szCs w:val="24"/>
        </w:rPr>
        <w:t>TA who</w:t>
      </w:r>
      <w:r w:rsidR="009B4C52" w:rsidRPr="0007531A">
        <w:rPr>
          <w:rFonts w:cstheme="minorHAnsi"/>
          <w:sz w:val="24"/>
          <w:szCs w:val="24"/>
        </w:rPr>
        <w:t xml:space="preserve"> graded your work first. You </w:t>
      </w:r>
      <w:r w:rsidR="006F575C" w:rsidRPr="0007531A">
        <w:rPr>
          <w:rFonts w:cstheme="minorHAnsi"/>
          <w:sz w:val="24"/>
          <w:szCs w:val="24"/>
        </w:rPr>
        <w:t xml:space="preserve">must </w:t>
      </w:r>
      <w:r w:rsidR="009B4C52" w:rsidRPr="0007531A">
        <w:rPr>
          <w:rFonts w:cstheme="minorHAnsi"/>
          <w:sz w:val="24"/>
          <w:szCs w:val="24"/>
        </w:rPr>
        <w:t xml:space="preserve">contact the TA within one week of receiving your grade and feedback. You are required to provide rational </w:t>
      </w:r>
      <w:r w:rsidR="006F575C" w:rsidRPr="0007531A">
        <w:rPr>
          <w:rFonts w:cstheme="minorHAnsi"/>
          <w:sz w:val="24"/>
          <w:szCs w:val="24"/>
        </w:rPr>
        <w:t xml:space="preserve">in writing </w:t>
      </w:r>
      <w:r w:rsidR="009B4C52" w:rsidRPr="0007531A">
        <w:rPr>
          <w:rFonts w:cstheme="minorHAnsi"/>
          <w:sz w:val="24"/>
          <w:szCs w:val="24"/>
        </w:rPr>
        <w:t>for your grade dispute. If the issue is not resolved,</w:t>
      </w:r>
      <w:r w:rsidR="0008744E" w:rsidRPr="0007531A">
        <w:rPr>
          <w:rFonts w:cstheme="minorHAnsi"/>
          <w:sz w:val="24"/>
          <w:szCs w:val="24"/>
        </w:rPr>
        <w:t xml:space="preserve"> you can request that your instructor</w:t>
      </w:r>
      <w:r w:rsidR="009B4C52" w:rsidRPr="0007531A">
        <w:rPr>
          <w:rFonts w:cstheme="minorHAnsi"/>
          <w:sz w:val="24"/>
          <w:szCs w:val="24"/>
        </w:rPr>
        <w:t xml:space="preserve"> will re-assess your work. You </w:t>
      </w:r>
      <w:r w:rsidR="009B4C52" w:rsidRPr="0007531A">
        <w:rPr>
          <w:rFonts w:cstheme="minorHAnsi"/>
          <w:sz w:val="24"/>
          <w:szCs w:val="24"/>
        </w:rPr>
        <w:lastRenderedPageBreak/>
        <w:t xml:space="preserve">must request this in writing within one week after meeting with the TA. </w:t>
      </w:r>
      <w:r w:rsidR="0008744E" w:rsidRPr="0007531A">
        <w:rPr>
          <w:rFonts w:cstheme="minorHAnsi"/>
          <w:sz w:val="24"/>
          <w:szCs w:val="24"/>
        </w:rPr>
        <w:t>A grade reassessment may result in y</w:t>
      </w:r>
      <w:r w:rsidR="00461B5D" w:rsidRPr="0007531A">
        <w:rPr>
          <w:rFonts w:cstheme="minorHAnsi"/>
          <w:sz w:val="24"/>
          <w:szCs w:val="24"/>
        </w:rPr>
        <w:t xml:space="preserve">our grade </w:t>
      </w:r>
      <w:r w:rsidR="0008744E" w:rsidRPr="0007531A">
        <w:rPr>
          <w:rFonts w:cstheme="minorHAnsi"/>
          <w:sz w:val="24"/>
          <w:szCs w:val="24"/>
        </w:rPr>
        <w:t>being</w:t>
      </w:r>
      <w:r w:rsidR="00461B5D" w:rsidRPr="0007531A">
        <w:rPr>
          <w:rFonts w:cstheme="minorHAnsi"/>
          <w:sz w:val="24"/>
          <w:szCs w:val="24"/>
        </w:rPr>
        <w:t xml:space="preserve"> </w:t>
      </w:r>
      <w:r w:rsidR="009B4C52" w:rsidRPr="0007531A">
        <w:rPr>
          <w:rFonts w:cstheme="minorHAnsi"/>
          <w:sz w:val="24"/>
          <w:szCs w:val="24"/>
        </w:rPr>
        <w:t>increas</w:t>
      </w:r>
      <w:r w:rsidR="00461B5D" w:rsidRPr="0007531A">
        <w:rPr>
          <w:rFonts w:cstheme="minorHAnsi"/>
          <w:sz w:val="24"/>
          <w:szCs w:val="24"/>
        </w:rPr>
        <w:t>ed</w:t>
      </w:r>
      <w:r w:rsidR="0008744E" w:rsidRPr="0007531A">
        <w:rPr>
          <w:rFonts w:cstheme="minorHAnsi"/>
          <w:sz w:val="24"/>
          <w:szCs w:val="24"/>
        </w:rPr>
        <w:t xml:space="preserve"> or</w:t>
      </w:r>
      <w:r w:rsidR="00461B5D" w:rsidRPr="0007531A">
        <w:rPr>
          <w:rFonts w:cstheme="minorHAnsi"/>
          <w:sz w:val="24"/>
          <w:szCs w:val="24"/>
        </w:rPr>
        <w:t xml:space="preserve"> </w:t>
      </w:r>
      <w:r w:rsidR="009B4C52" w:rsidRPr="0007531A">
        <w:rPr>
          <w:rFonts w:cstheme="minorHAnsi"/>
          <w:sz w:val="24"/>
          <w:szCs w:val="24"/>
        </w:rPr>
        <w:t>decrease</w:t>
      </w:r>
      <w:r w:rsidR="00461B5D" w:rsidRPr="0007531A">
        <w:rPr>
          <w:rFonts w:cstheme="minorHAnsi"/>
          <w:sz w:val="24"/>
          <w:szCs w:val="24"/>
        </w:rPr>
        <w:t>d</w:t>
      </w:r>
      <w:r w:rsidR="009B4C52" w:rsidRPr="0007531A">
        <w:rPr>
          <w:rFonts w:cstheme="minorHAnsi"/>
          <w:sz w:val="24"/>
          <w:szCs w:val="24"/>
        </w:rPr>
        <w:t xml:space="preserve"> </w:t>
      </w:r>
      <w:r w:rsidR="00461B5D" w:rsidRPr="0007531A">
        <w:rPr>
          <w:rFonts w:cstheme="minorHAnsi"/>
          <w:sz w:val="24"/>
          <w:szCs w:val="24"/>
        </w:rPr>
        <w:t>or stay</w:t>
      </w:r>
      <w:r w:rsidR="0008744E" w:rsidRPr="0007531A">
        <w:rPr>
          <w:rFonts w:cstheme="minorHAnsi"/>
          <w:sz w:val="24"/>
          <w:szCs w:val="24"/>
        </w:rPr>
        <w:t>ing</w:t>
      </w:r>
      <w:r w:rsidR="00461B5D" w:rsidRPr="0007531A">
        <w:rPr>
          <w:rFonts w:cstheme="minorHAnsi"/>
          <w:sz w:val="24"/>
          <w:szCs w:val="24"/>
        </w:rPr>
        <w:t xml:space="preserve"> the same.</w:t>
      </w:r>
    </w:p>
    <w:p w14:paraId="1B3662EC" w14:textId="02B359A2" w:rsidR="009B4C52" w:rsidRPr="0007531A" w:rsidRDefault="002D4AD5" w:rsidP="0090796B">
      <w:pPr>
        <w:spacing w:after="0" w:line="240" w:lineRule="auto"/>
        <w:contextualSpacing/>
        <w:rPr>
          <w:rFonts w:cstheme="minorHAnsi"/>
          <w:sz w:val="24"/>
          <w:szCs w:val="24"/>
        </w:rPr>
      </w:pPr>
      <w:r>
        <w:rPr>
          <w:rFonts w:cstheme="minorHAnsi"/>
          <w:sz w:val="24"/>
          <w:szCs w:val="24"/>
        </w:rPr>
        <w:t>There is a two-w</w:t>
      </w:r>
      <w:r w:rsidR="009B4C52" w:rsidRPr="0007531A">
        <w:rPr>
          <w:rFonts w:cstheme="minorHAnsi"/>
          <w:sz w:val="24"/>
          <w:szCs w:val="24"/>
        </w:rPr>
        <w:t xml:space="preserve">eek time limit for disputes of grades after grades have been returned. If </w:t>
      </w:r>
      <w:r w:rsidR="00766427" w:rsidRPr="0007531A">
        <w:rPr>
          <w:rFonts w:cstheme="minorHAnsi"/>
          <w:sz w:val="24"/>
          <w:szCs w:val="24"/>
        </w:rPr>
        <w:t>you fail to protest any grade during</w:t>
      </w:r>
      <w:r>
        <w:rPr>
          <w:rFonts w:cstheme="minorHAnsi"/>
          <w:sz w:val="24"/>
          <w:szCs w:val="24"/>
        </w:rPr>
        <w:t xml:space="preserve"> a two-</w:t>
      </w:r>
      <w:r w:rsidR="009B4C52" w:rsidRPr="0007531A">
        <w:rPr>
          <w:rFonts w:cstheme="minorHAnsi"/>
          <w:sz w:val="24"/>
          <w:szCs w:val="24"/>
        </w:rPr>
        <w:t>week</w:t>
      </w:r>
      <w:r w:rsidR="00766427" w:rsidRPr="0007531A">
        <w:rPr>
          <w:rFonts w:cstheme="minorHAnsi"/>
          <w:sz w:val="24"/>
          <w:szCs w:val="24"/>
        </w:rPr>
        <w:t xml:space="preserve"> time limit, changes to the grade will not be considered. </w:t>
      </w:r>
      <w:hyperlink r:id="rId12" w:history="1">
        <w:r w:rsidR="00766427" w:rsidRPr="0007531A">
          <w:rPr>
            <w:rStyle w:val="Hyperlink"/>
            <w:rFonts w:cstheme="minorHAnsi"/>
            <w:sz w:val="24"/>
            <w:szCs w:val="24"/>
          </w:rPr>
          <w:t>Grades will be based on the Grading Procedures outlined in the Undergraduate Calendar.</w:t>
        </w:r>
      </w:hyperlink>
      <w:r w:rsidR="00766427" w:rsidRPr="0007531A">
        <w:rPr>
          <w:rFonts w:cstheme="minorHAnsi"/>
          <w:sz w:val="24"/>
          <w:szCs w:val="24"/>
        </w:rPr>
        <w:t xml:space="preserve"> </w:t>
      </w:r>
    </w:p>
    <w:p w14:paraId="0183C607" w14:textId="77777777" w:rsidR="002D4AD5" w:rsidRDefault="002D4AD5" w:rsidP="0090796B">
      <w:pPr>
        <w:spacing w:after="0" w:line="240" w:lineRule="auto"/>
        <w:contextualSpacing/>
        <w:rPr>
          <w:rFonts w:cstheme="minorHAnsi"/>
          <w:i/>
          <w:sz w:val="24"/>
          <w:szCs w:val="24"/>
        </w:rPr>
      </w:pPr>
    </w:p>
    <w:p w14:paraId="125A3DF2" w14:textId="508A5F11" w:rsidR="0008744E" w:rsidRPr="00D00AFA" w:rsidRDefault="009B4C52" w:rsidP="0090796B">
      <w:pPr>
        <w:spacing w:after="0" w:line="240" w:lineRule="auto"/>
        <w:contextualSpacing/>
        <w:rPr>
          <w:rFonts w:cstheme="minorHAnsi"/>
          <w:i/>
          <w:sz w:val="24"/>
          <w:szCs w:val="24"/>
        </w:rPr>
      </w:pPr>
      <w:r w:rsidRPr="00D00AFA">
        <w:rPr>
          <w:rFonts w:cstheme="minorHAnsi"/>
          <w:i/>
          <w:sz w:val="24"/>
          <w:szCs w:val="24"/>
        </w:rPr>
        <w:t xml:space="preserve">Please note: </w:t>
      </w:r>
      <w:r w:rsidR="00D00AFA">
        <w:rPr>
          <w:rFonts w:cstheme="minorHAnsi"/>
          <w:bCs/>
          <w:i/>
          <w:sz w:val="24"/>
          <w:szCs w:val="24"/>
        </w:rPr>
        <w:t>Each piece of</w:t>
      </w:r>
      <w:r w:rsidRPr="00D00AFA">
        <w:rPr>
          <w:rFonts w:cstheme="minorHAnsi"/>
          <w:bCs/>
          <w:i/>
          <w:sz w:val="24"/>
          <w:szCs w:val="24"/>
        </w:rPr>
        <w:t xml:space="preserve"> academic work </w:t>
      </w:r>
      <w:r w:rsidR="00BA09C3" w:rsidRPr="00D00AFA">
        <w:rPr>
          <w:rFonts w:cstheme="minorHAnsi"/>
          <w:bCs/>
          <w:i/>
          <w:sz w:val="24"/>
          <w:szCs w:val="24"/>
        </w:rPr>
        <w:t>will be assessed as submitted</w:t>
      </w:r>
      <w:r w:rsidR="00094B9C">
        <w:rPr>
          <w:rFonts w:cstheme="minorHAnsi"/>
          <w:bCs/>
          <w:i/>
          <w:sz w:val="24"/>
          <w:szCs w:val="24"/>
        </w:rPr>
        <w:t xml:space="preserve">, and graded on its individual </w:t>
      </w:r>
      <w:r w:rsidR="00D00AFA" w:rsidRPr="00D00AFA">
        <w:rPr>
          <w:rFonts w:cstheme="minorHAnsi"/>
          <w:bCs/>
          <w:i/>
          <w:sz w:val="24"/>
          <w:szCs w:val="24"/>
        </w:rPr>
        <w:t>merit</w:t>
      </w:r>
      <w:r w:rsidR="0008744E" w:rsidRPr="00D00AFA">
        <w:rPr>
          <w:rFonts w:cstheme="minorHAnsi"/>
          <w:bCs/>
          <w:i/>
          <w:sz w:val="24"/>
          <w:szCs w:val="24"/>
        </w:rPr>
        <w:t>.</w:t>
      </w:r>
      <w:r w:rsidR="0008744E" w:rsidRPr="00D00AFA">
        <w:rPr>
          <w:rFonts w:cstheme="minorHAnsi"/>
          <w:i/>
          <w:sz w:val="24"/>
          <w:szCs w:val="24"/>
        </w:rPr>
        <w:t xml:space="preserve"> </w:t>
      </w:r>
      <w:r w:rsidR="00461B5D" w:rsidRPr="00D00AFA">
        <w:rPr>
          <w:rFonts w:cstheme="minorHAnsi"/>
          <w:i/>
          <w:sz w:val="24"/>
          <w:szCs w:val="24"/>
        </w:rPr>
        <w:t xml:space="preserve">Students are </w:t>
      </w:r>
      <w:r w:rsidR="0008744E" w:rsidRPr="00D00AFA">
        <w:rPr>
          <w:rFonts w:cstheme="minorHAnsi"/>
          <w:i/>
          <w:sz w:val="24"/>
          <w:szCs w:val="24"/>
        </w:rPr>
        <w:t xml:space="preserve">not permitted </w:t>
      </w:r>
      <w:r w:rsidR="004E42CD" w:rsidRPr="00D00AFA">
        <w:rPr>
          <w:rFonts w:cstheme="minorHAnsi"/>
          <w:i/>
          <w:sz w:val="24"/>
          <w:szCs w:val="24"/>
        </w:rPr>
        <w:t xml:space="preserve">to edit and resubmit their work for re-grading, nor </w:t>
      </w:r>
      <w:r w:rsidR="00461B5D" w:rsidRPr="00D00AFA">
        <w:rPr>
          <w:rFonts w:cstheme="minorHAnsi"/>
          <w:i/>
          <w:sz w:val="24"/>
          <w:szCs w:val="24"/>
        </w:rPr>
        <w:t xml:space="preserve">are there options for </w:t>
      </w:r>
      <w:r w:rsidR="004E42CD" w:rsidRPr="00D00AFA">
        <w:rPr>
          <w:rFonts w:cstheme="minorHAnsi"/>
          <w:i/>
          <w:sz w:val="24"/>
          <w:szCs w:val="24"/>
        </w:rPr>
        <w:t xml:space="preserve">make-up assignments </w:t>
      </w:r>
      <w:r w:rsidR="00D00AFA" w:rsidRPr="00D00AFA">
        <w:rPr>
          <w:rFonts w:cstheme="minorHAnsi"/>
          <w:i/>
          <w:sz w:val="24"/>
          <w:szCs w:val="24"/>
        </w:rPr>
        <w:t>to improve</w:t>
      </w:r>
      <w:r w:rsidR="004E42CD" w:rsidRPr="00D00AFA">
        <w:rPr>
          <w:rFonts w:cstheme="minorHAnsi"/>
          <w:i/>
          <w:sz w:val="24"/>
          <w:szCs w:val="24"/>
        </w:rPr>
        <w:t xml:space="preserve"> grades. </w:t>
      </w:r>
    </w:p>
    <w:p w14:paraId="431B56BC" w14:textId="77777777" w:rsidR="0008744E" w:rsidRPr="0007531A" w:rsidRDefault="0008744E" w:rsidP="0090796B">
      <w:pPr>
        <w:spacing w:after="0" w:line="240" w:lineRule="auto"/>
        <w:contextualSpacing/>
        <w:rPr>
          <w:rFonts w:cstheme="minorHAnsi"/>
          <w:sz w:val="24"/>
          <w:szCs w:val="24"/>
        </w:rPr>
      </w:pPr>
    </w:p>
    <w:p w14:paraId="23D5F828" w14:textId="64592778" w:rsidR="00C43AFF" w:rsidRPr="0007531A" w:rsidRDefault="00C43AFF" w:rsidP="0090796B">
      <w:pPr>
        <w:spacing w:after="0" w:line="240" w:lineRule="auto"/>
        <w:contextualSpacing/>
        <w:rPr>
          <w:rFonts w:cstheme="minorHAnsi"/>
          <w:b/>
          <w:sz w:val="24"/>
          <w:szCs w:val="24"/>
        </w:rPr>
      </w:pPr>
      <w:proofErr w:type="spellStart"/>
      <w:r>
        <w:rPr>
          <w:rFonts w:cstheme="minorHAnsi"/>
          <w:b/>
          <w:sz w:val="24"/>
          <w:szCs w:val="24"/>
        </w:rPr>
        <w:t>Turnitin</w:t>
      </w:r>
      <w:proofErr w:type="spellEnd"/>
      <w:r>
        <w:rPr>
          <w:rFonts w:cstheme="minorHAnsi"/>
          <w:b/>
          <w:sz w:val="24"/>
          <w:szCs w:val="24"/>
        </w:rPr>
        <w:t xml:space="preserve"> Software:</w:t>
      </w:r>
    </w:p>
    <w:p w14:paraId="29F3F3B6" w14:textId="574F6229" w:rsidR="0080781C" w:rsidRDefault="00766427" w:rsidP="0090796B">
      <w:pPr>
        <w:spacing w:after="0" w:line="240" w:lineRule="auto"/>
        <w:contextualSpacing/>
        <w:rPr>
          <w:rFonts w:cstheme="minorHAnsi"/>
          <w:sz w:val="24"/>
          <w:szCs w:val="24"/>
        </w:rPr>
      </w:pPr>
      <w:r w:rsidRPr="0007531A">
        <w:rPr>
          <w:rFonts w:cstheme="minorHAnsi"/>
          <w:sz w:val="24"/>
          <w:szCs w:val="24"/>
        </w:rPr>
        <w:t xml:space="preserve">In this course, your instructor will be using </w:t>
      </w:r>
      <w:proofErr w:type="spellStart"/>
      <w:r w:rsidRPr="0007531A">
        <w:rPr>
          <w:rFonts w:cstheme="minorHAnsi"/>
          <w:sz w:val="24"/>
          <w:szCs w:val="24"/>
        </w:rPr>
        <w:t>Turnitin</w:t>
      </w:r>
      <w:proofErr w:type="spellEnd"/>
      <w:r w:rsidRPr="0007531A">
        <w:rPr>
          <w:rFonts w:cstheme="minorHAnsi"/>
          <w:sz w:val="24"/>
          <w:szCs w:val="24"/>
        </w:rPr>
        <w:t>, integrated with the CourseLink Dropbox tool, to detect possible plagiarism, unauthorized collaboration or copying as part of the ongoing efforts to maintain academic integrity at the University of Guelph.</w:t>
      </w:r>
    </w:p>
    <w:p w14:paraId="1B7597FD" w14:textId="77777777" w:rsidR="0090796B" w:rsidRPr="0007531A" w:rsidRDefault="0090796B" w:rsidP="0090796B">
      <w:pPr>
        <w:spacing w:after="0" w:line="240" w:lineRule="auto"/>
        <w:contextualSpacing/>
        <w:rPr>
          <w:rFonts w:cstheme="minorHAnsi"/>
          <w:sz w:val="24"/>
          <w:szCs w:val="24"/>
        </w:rPr>
      </w:pPr>
    </w:p>
    <w:p w14:paraId="1A70F6CD" w14:textId="77777777" w:rsidR="00766427" w:rsidRDefault="00766427" w:rsidP="0090796B">
      <w:pPr>
        <w:spacing w:after="0" w:line="240" w:lineRule="auto"/>
        <w:contextualSpacing/>
        <w:rPr>
          <w:rFonts w:cstheme="minorHAnsi"/>
          <w:sz w:val="24"/>
          <w:szCs w:val="24"/>
        </w:rPr>
      </w:pPr>
      <w:r w:rsidRPr="0007531A">
        <w:rPr>
          <w:rFonts w:cstheme="minorHAnsi"/>
          <w:sz w:val="24"/>
          <w:szCs w:val="24"/>
        </w:rPr>
        <w:t xml:space="preserve">All submitted assignments will be included as source documents in the Turnitin.com reference database solely </w:t>
      </w:r>
      <w:proofErr w:type="gramStart"/>
      <w:r w:rsidRPr="0007531A">
        <w:rPr>
          <w:rFonts w:cstheme="minorHAnsi"/>
          <w:sz w:val="24"/>
          <w:szCs w:val="24"/>
        </w:rPr>
        <w:t>for the purpose of</w:t>
      </w:r>
      <w:proofErr w:type="gramEnd"/>
      <w:r w:rsidRPr="0007531A">
        <w:rPr>
          <w:rFonts w:cstheme="minorHAnsi"/>
          <w:sz w:val="24"/>
          <w:szCs w:val="24"/>
        </w:rPr>
        <w:t xml:space="preserve"> detecting plagiarism of such papers. Use of the Turnitin.com service is subject to the Usage Policy posted on the Turnitin.com site.</w:t>
      </w:r>
    </w:p>
    <w:p w14:paraId="22CC9A2C" w14:textId="77777777" w:rsidR="00802F56" w:rsidRDefault="00802F56" w:rsidP="0090796B">
      <w:pPr>
        <w:spacing w:after="0" w:line="240" w:lineRule="auto"/>
        <w:contextualSpacing/>
        <w:rPr>
          <w:rFonts w:cstheme="minorHAnsi"/>
          <w:sz w:val="24"/>
          <w:szCs w:val="24"/>
        </w:rPr>
      </w:pPr>
    </w:p>
    <w:p w14:paraId="1E434375" w14:textId="02F48896" w:rsidR="00802F56" w:rsidRPr="0090796B" w:rsidRDefault="0090796B" w:rsidP="0090796B">
      <w:pPr>
        <w:spacing w:after="0" w:line="240" w:lineRule="auto"/>
        <w:contextualSpacing/>
        <w:rPr>
          <w:rFonts w:cstheme="minorHAnsi"/>
          <w:i/>
          <w:iCs/>
          <w:sz w:val="24"/>
          <w:szCs w:val="24"/>
        </w:rPr>
      </w:pPr>
      <w:r>
        <w:rPr>
          <w:rFonts w:cstheme="minorHAnsi"/>
          <w:i/>
          <w:iCs/>
          <w:sz w:val="24"/>
          <w:szCs w:val="24"/>
        </w:rPr>
        <w:t xml:space="preserve">Please note: </w:t>
      </w:r>
      <w:r w:rsidR="00802F56" w:rsidRPr="0090796B">
        <w:rPr>
          <w:rFonts w:cstheme="minorHAnsi"/>
          <w:b/>
          <w:bCs/>
          <w:i/>
          <w:iCs/>
          <w:sz w:val="24"/>
          <w:szCs w:val="24"/>
          <w:u w:val="single"/>
        </w:rPr>
        <w:t>Students are strongly encouraged t</w:t>
      </w:r>
      <w:r w:rsidR="00094B9C">
        <w:rPr>
          <w:rFonts w:cstheme="minorHAnsi"/>
          <w:b/>
          <w:bCs/>
          <w:i/>
          <w:iCs/>
          <w:sz w:val="24"/>
          <w:szCs w:val="24"/>
          <w:u w:val="single"/>
        </w:rPr>
        <w:t xml:space="preserve">o check their own </w:t>
      </w:r>
      <w:proofErr w:type="spellStart"/>
      <w:r w:rsidR="00094B9C">
        <w:rPr>
          <w:rFonts w:cstheme="minorHAnsi"/>
          <w:b/>
          <w:bCs/>
          <w:i/>
          <w:iCs/>
          <w:sz w:val="24"/>
          <w:szCs w:val="24"/>
          <w:u w:val="single"/>
        </w:rPr>
        <w:t>Turnitin</w:t>
      </w:r>
      <w:proofErr w:type="spellEnd"/>
      <w:r w:rsidR="00094B9C">
        <w:rPr>
          <w:rFonts w:cstheme="minorHAnsi"/>
          <w:b/>
          <w:bCs/>
          <w:i/>
          <w:iCs/>
          <w:sz w:val="24"/>
          <w:szCs w:val="24"/>
          <w:u w:val="single"/>
        </w:rPr>
        <w:t xml:space="preserve"> score.</w:t>
      </w:r>
      <w:r w:rsidR="00802F56" w:rsidRPr="0090796B">
        <w:rPr>
          <w:rFonts w:cstheme="minorHAnsi"/>
          <w:b/>
          <w:bCs/>
          <w:i/>
          <w:iCs/>
          <w:sz w:val="24"/>
          <w:szCs w:val="24"/>
          <w:u w:val="single"/>
        </w:rPr>
        <w:t xml:space="preserve"> </w:t>
      </w:r>
      <w:r>
        <w:rPr>
          <w:rFonts w:cstheme="minorHAnsi"/>
          <w:i/>
          <w:iCs/>
          <w:sz w:val="24"/>
          <w:szCs w:val="24"/>
        </w:rPr>
        <w:t>Student work submitted to Dropbox will</w:t>
      </w:r>
      <w:r w:rsidRPr="0090796B">
        <w:rPr>
          <w:rFonts w:cstheme="minorHAnsi"/>
          <w:i/>
          <w:iCs/>
          <w:sz w:val="24"/>
          <w:szCs w:val="24"/>
        </w:rPr>
        <w:t xml:space="preserve"> be graded as </w:t>
      </w:r>
      <w:r>
        <w:rPr>
          <w:rFonts w:cstheme="minorHAnsi"/>
          <w:i/>
          <w:iCs/>
          <w:sz w:val="24"/>
          <w:szCs w:val="24"/>
        </w:rPr>
        <w:t xml:space="preserve">is </w:t>
      </w:r>
      <w:r w:rsidRPr="0090796B">
        <w:rPr>
          <w:rFonts w:cstheme="minorHAnsi"/>
          <w:i/>
          <w:iCs/>
          <w:sz w:val="24"/>
          <w:szCs w:val="24"/>
        </w:rPr>
        <w:t>once the Dropbox is closed.</w:t>
      </w:r>
    </w:p>
    <w:p w14:paraId="5036DC41" w14:textId="77777777" w:rsidR="00766427" w:rsidRPr="0007531A" w:rsidRDefault="00766427" w:rsidP="00766427">
      <w:pPr>
        <w:spacing w:after="0" w:line="276" w:lineRule="auto"/>
        <w:rPr>
          <w:rFonts w:cstheme="minorHAnsi"/>
          <w:b/>
          <w:sz w:val="24"/>
          <w:szCs w:val="24"/>
        </w:rPr>
      </w:pPr>
    </w:p>
    <w:p w14:paraId="63AC8446" w14:textId="77777777" w:rsidR="00766427" w:rsidRPr="0007531A" w:rsidRDefault="00766427" w:rsidP="00455C86">
      <w:pPr>
        <w:pStyle w:val="ListParagraph"/>
        <w:spacing w:after="0" w:line="276" w:lineRule="auto"/>
        <w:ind w:left="360"/>
        <w:jc w:val="center"/>
        <w:rPr>
          <w:rFonts w:cstheme="minorHAnsi"/>
          <w:b/>
          <w:sz w:val="24"/>
          <w:szCs w:val="24"/>
        </w:rPr>
      </w:pPr>
      <w:r w:rsidRPr="0007531A">
        <w:rPr>
          <w:rFonts w:cstheme="minorHAnsi"/>
          <w:b/>
          <w:caps/>
          <w:sz w:val="24"/>
          <w:szCs w:val="24"/>
        </w:rPr>
        <w:t>university statements</w:t>
      </w:r>
    </w:p>
    <w:p w14:paraId="6C5B6963"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E-mail communication:</w:t>
      </w:r>
    </w:p>
    <w:p w14:paraId="09E6F3C1"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As per university regulations, all students are required to check their &lt;uoguelph.ca&gt; e-mail account regularly: e-mail is the official route of communication between the University and its students.</w:t>
      </w:r>
    </w:p>
    <w:p w14:paraId="7C21DF18" w14:textId="77777777" w:rsidR="00766427" w:rsidRPr="0007531A" w:rsidRDefault="00766427" w:rsidP="00766427">
      <w:pPr>
        <w:spacing w:after="0" w:line="276" w:lineRule="auto"/>
        <w:rPr>
          <w:rFonts w:cstheme="minorHAnsi"/>
          <w:b/>
          <w:sz w:val="24"/>
          <w:szCs w:val="24"/>
        </w:rPr>
      </w:pPr>
    </w:p>
    <w:p w14:paraId="3A788D76"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When you cannot meet a course requirement:</w:t>
      </w:r>
    </w:p>
    <w:p w14:paraId="3DD7B784"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 xml:space="preserve">When you find yourself unable to meet in-course requirements due to illness or compassionate reasons, please advise the course instructor (or designated person, such as a teaching assistant) in writing with name, ID#, and email contact. </w:t>
      </w:r>
      <w:hyperlink r:id="rId13" w:history="1">
        <w:r w:rsidRPr="0007531A">
          <w:rPr>
            <w:rStyle w:val="Hyperlink"/>
            <w:rFonts w:cstheme="minorHAnsi"/>
            <w:sz w:val="24"/>
            <w:szCs w:val="24"/>
          </w:rPr>
          <w:t>See the undergraduate calendar for information on regulations and procedures for Academic Consideration.</w:t>
        </w:r>
      </w:hyperlink>
      <w:r w:rsidRPr="0007531A">
        <w:rPr>
          <w:rFonts w:cstheme="minorHAnsi"/>
          <w:sz w:val="24"/>
          <w:szCs w:val="24"/>
        </w:rPr>
        <w:t xml:space="preserve">  </w:t>
      </w:r>
    </w:p>
    <w:p w14:paraId="17A82004" w14:textId="77777777" w:rsidR="00766427" w:rsidRPr="0007531A" w:rsidRDefault="00766427" w:rsidP="00766427">
      <w:pPr>
        <w:spacing w:after="0" w:line="276" w:lineRule="auto"/>
        <w:rPr>
          <w:rFonts w:cstheme="minorHAnsi"/>
          <w:sz w:val="24"/>
          <w:szCs w:val="24"/>
        </w:rPr>
      </w:pPr>
    </w:p>
    <w:p w14:paraId="27E103DC"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Drop date:</w:t>
      </w:r>
    </w:p>
    <w:p w14:paraId="7E5DD08E"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 xml:space="preserve">Students have until the last day of classes to drop courses without academic penalty. The regulations and procedures for </w:t>
      </w:r>
      <w:hyperlink r:id="rId14" w:history="1">
        <w:r w:rsidRPr="0007531A">
          <w:rPr>
            <w:rStyle w:val="Hyperlink"/>
            <w:rFonts w:cstheme="minorHAnsi"/>
            <w:sz w:val="24"/>
            <w:szCs w:val="24"/>
          </w:rPr>
          <w:t>Dropping Courses</w:t>
        </w:r>
      </w:hyperlink>
      <w:r w:rsidRPr="0007531A">
        <w:rPr>
          <w:rFonts w:cstheme="minorHAnsi"/>
          <w:sz w:val="24"/>
          <w:szCs w:val="24"/>
        </w:rPr>
        <w:t xml:space="preserve"> are available in the Undergraduate Calendar.</w:t>
      </w:r>
    </w:p>
    <w:p w14:paraId="7016DC48" w14:textId="77777777" w:rsidR="00766427" w:rsidRPr="0007531A" w:rsidRDefault="00766427" w:rsidP="00766427">
      <w:pPr>
        <w:spacing w:after="0" w:line="276" w:lineRule="auto"/>
        <w:rPr>
          <w:rFonts w:cstheme="minorHAnsi"/>
          <w:sz w:val="24"/>
          <w:szCs w:val="24"/>
        </w:rPr>
      </w:pPr>
    </w:p>
    <w:p w14:paraId="380DAA5F"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Copies of out-of-class assignments:</w:t>
      </w:r>
    </w:p>
    <w:p w14:paraId="7F4DCDDB"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lastRenderedPageBreak/>
        <w:t>Keep paper and/or other reliable back-up copies of all out-of-class assignments: you may be asked to resubmit work at any time.</w:t>
      </w:r>
    </w:p>
    <w:p w14:paraId="66DF5879" w14:textId="77777777" w:rsidR="00766427" w:rsidRPr="0007531A" w:rsidRDefault="00766427" w:rsidP="00766427">
      <w:pPr>
        <w:spacing w:after="0" w:line="276" w:lineRule="auto"/>
        <w:rPr>
          <w:rFonts w:cstheme="minorHAnsi"/>
          <w:sz w:val="24"/>
          <w:szCs w:val="24"/>
        </w:rPr>
      </w:pPr>
    </w:p>
    <w:p w14:paraId="2151F4FF"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Accessibility:</w:t>
      </w:r>
    </w:p>
    <w:p w14:paraId="6030A8B6"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4F5B6D7A" w14:textId="77777777" w:rsidR="002D4AD5" w:rsidRDefault="002D4AD5" w:rsidP="00766427">
      <w:pPr>
        <w:spacing w:after="0" w:line="276" w:lineRule="auto"/>
        <w:rPr>
          <w:rFonts w:cstheme="minorHAnsi"/>
          <w:sz w:val="24"/>
          <w:szCs w:val="24"/>
        </w:rPr>
      </w:pPr>
    </w:p>
    <w:p w14:paraId="392761D4"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3870F1B" w14:textId="77777777" w:rsidR="002D4AD5" w:rsidRDefault="002D4AD5" w:rsidP="00766427">
      <w:pPr>
        <w:spacing w:after="0" w:line="276" w:lineRule="auto"/>
        <w:rPr>
          <w:rFonts w:cstheme="minorHAnsi"/>
          <w:sz w:val="24"/>
          <w:szCs w:val="24"/>
        </w:rPr>
      </w:pPr>
    </w:p>
    <w:p w14:paraId="6C50A75D"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Accommodations are available for both permanent and temporary disabilities. It should be noted that common illnesses such as a cold or the flu do not constitute a disability.</w:t>
      </w:r>
    </w:p>
    <w:p w14:paraId="6D3199A3" w14:textId="77777777" w:rsidR="00766427" w:rsidRPr="0007531A" w:rsidRDefault="00766427" w:rsidP="00766427">
      <w:pPr>
        <w:spacing w:after="0" w:line="276" w:lineRule="auto"/>
        <w:rPr>
          <w:rFonts w:cstheme="minorHAnsi"/>
          <w:sz w:val="24"/>
          <w:szCs w:val="24"/>
        </w:rPr>
      </w:pPr>
    </w:p>
    <w:p w14:paraId="22DFEFFD"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Use of the SAS Exam Centre requires students to book their exams at least 7 days in advance, and not later than the 40th Class Day.</w:t>
      </w:r>
    </w:p>
    <w:p w14:paraId="04067470" w14:textId="77777777" w:rsidR="00766427" w:rsidRPr="0007531A" w:rsidRDefault="00766427" w:rsidP="00766427">
      <w:pPr>
        <w:spacing w:after="0" w:line="276" w:lineRule="auto"/>
        <w:rPr>
          <w:rFonts w:cstheme="minorHAnsi"/>
          <w:sz w:val="24"/>
          <w:szCs w:val="24"/>
        </w:rPr>
      </w:pPr>
    </w:p>
    <w:p w14:paraId="06AD90A8"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 xml:space="preserve">More information: </w:t>
      </w:r>
      <w:hyperlink r:id="rId15" w:history="1">
        <w:r w:rsidRPr="0007531A">
          <w:rPr>
            <w:rStyle w:val="Hyperlink"/>
            <w:rFonts w:cstheme="minorHAnsi"/>
            <w:sz w:val="24"/>
            <w:szCs w:val="24"/>
          </w:rPr>
          <w:t>www.uoguelph.ca/sas</w:t>
        </w:r>
      </w:hyperlink>
      <w:r w:rsidRPr="0007531A">
        <w:rPr>
          <w:rFonts w:cstheme="minorHAnsi"/>
          <w:sz w:val="24"/>
          <w:szCs w:val="24"/>
        </w:rPr>
        <w:t xml:space="preserve"> </w:t>
      </w:r>
    </w:p>
    <w:p w14:paraId="4B9337B3" w14:textId="77777777" w:rsidR="00766427" w:rsidRPr="0007531A" w:rsidRDefault="00766427" w:rsidP="00766427">
      <w:pPr>
        <w:spacing w:after="0" w:line="276" w:lineRule="auto"/>
        <w:rPr>
          <w:rFonts w:cstheme="minorHAnsi"/>
          <w:sz w:val="24"/>
          <w:szCs w:val="24"/>
        </w:rPr>
      </w:pPr>
    </w:p>
    <w:p w14:paraId="69CCB07B"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Academic misconduct:</w:t>
      </w:r>
    </w:p>
    <w:p w14:paraId="6C9B5272"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1DB6D19B" w14:textId="77777777" w:rsidR="00766427" w:rsidRPr="0007531A" w:rsidRDefault="00766427" w:rsidP="00766427">
      <w:pPr>
        <w:spacing w:after="0" w:line="276" w:lineRule="auto"/>
        <w:rPr>
          <w:rFonts w:cstheme="minorHAnsi"/>
          <w:sz w:val="24"/>
          <w:szCs w:val="24"/>
        </w:rPr>
      </w:pPr>
    </w:p>
    <w:p w14:paraId="0CF46C61" w14:textId="01B3675A" w:rsidR="00766427" w:rsidRPr="0007531A" w:rsidRDefault="00766427" w:rsidP="00766427">
      <w:pPr>
        <w:spacing w:after="0" w:line="276" w:lineRule="auto"/>
        <w:rPr>
          <w:rFonts w:cstheme="minorHAnsi"/>
          <w:sz w:val="24"/>
          <w:szCs w:val="24"/>
        </w:rPr>
      </w:pPr>
      <w:r w:rsidRPr="0007531A">
        <w:rPr>
          <w:rFonts w:cstheme="minorHAnsi"/>
          <w:sz w:val="24"/>
          <w:szCs w:val="24"/>
        </w:rPr>
        <w:t xml:space="preserve">Please note: </w:t>
      </w:r>
      <w:proofErr w:type="gramStart"/>
      <w:r w:rsidRPr="0007531A">
        <w:rPr>
          <w:rFonts w:cstheme="minorHAnsi"/>
          <w:sz w:val="24"/>
          <w:szCs w:val="24"/>
        </w:rPr>
        <w:t>Whether or not</w:t>
      </w:r>
      <w:proofErr w:type="gramEnd"/>
      <w:r w:rsidRPr="0007531A">
        <w:rPr>
          <w:rFonts w:cstheme="minorHAnsi"/>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7EE73C6" w14:textId="77777777" w:rsidR="00766427" w:rsidRPr="0007531A" w:rsidRDefault="00DB7E96" w:rsidP="00766427">
      <w:pPr>
        <w:spacing w:after="0" w:line="276" w:lineRule="auto"/>
        <w:rPr>
          <w:rFonts w:cstheme="minorHAnsi"/>
          <w:sz w:val="24"/>
          <w:szCs w:val="24"/>
        </w:rPr>
      </w:pPr>
      <w:hyperlink r:id="rId16" w:history="1">
        <w:r w:rsidR="00766427" w:rsidRPr="0007531A">
          <w:rPr>
            <w:rStyle w:val="Hyperlink"/>
            <w:rFonts w:cstheme="minorHAnsi"/>
            <w:sz w:val="24"/>
            <w:szCs w:val="24"/>
          </w:rPr>
          <w:t>The Academic Misconduct Policy is detailed in the Undergraduate Calendar.</w:t>
        </w:r>
      </w:hyperlink>
    </w:p>
    <w:p w14:paraId="31DC1EB0" w14:textId="77777777" w:rsidR="00766427" w:rsidRPr="0007531A" w:rsidRDefault="00766427" w:rsidP="00766427">
      <w:pPr>
        <w:spacing w:after="0" w:line="276" w:lineRule="auto"/>
        <w:rPr>
          <w:rFonts w:cstheme="minorHAnsi"/>
          <w:sz w:val="24"/>
          <w:szCs w:val="24"/>
        </w:rPr>
      </w:pPr>
    </w:p>
    <w:p w14:paraId="649222C6"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Recording of materials:</w:t>
      </w:r>
    </w:p>
    <w:p w14:paraId="554CE1CA" w14:textId="77777777" w:rsidR="00766427" w:rsidRPr="0007531A" w:rsidRDefault="00766427" w:rsidP="00766427">
      <w:pPr>
        <w:spacing w:after="0" w:line="276" w:lineRule="auto"/>
        <w:rPr>
          <w:rFonts w:cstheme="minorHAnsi"/>
          <w:sz w:val="24"/>
          <w:szCs w:val="24"/>
        </w:rPr>
      </w:pPr>
      <w:r w:rsidRPr="0007531A">
        <w:rPr>
          <w:rFonts w:cstheme="minorHAnsi"/>
          <w:sz w:val="24"/>
          <w:szCs w:val="24"/>
        </w:rPr>
        <w:lastRenderedPageBreak/>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017EF6C0" w14:textId="77777777" w:rsidR="00766427" w:rsidRPr="0007531A" w:rsidRDefault="00766427" w:rsidP="00766427">
      <w:pPr>
        <w:spacing w:after="0" w:line="276" w:lineRule="auto"/>
        <w:rPr>
          <w:rFonts w:cstheme="minorHAnsi"/>
          <w:sz w:val="24"/>
          <w:szCs w:val="24"/>
        </w:rPr>
      </w:pPr>
    </w:p>
    <w:p w14:paraId="7ECCDA98" w14:textId="77777777" w:rsidR="00766427" w:rsidRPr="0007531A" w:rsidRDefault="00766427" w:rsidP="00766427">
      <w:pPr>
        <w:spacing w:after="0" w:line="276" w:lineRule="auto"/>
        <w:rPr>
          <w:rFonts w:cstheme="minorHAnsi"/>
          <w:b/>
          <w:sz w:val="24"/>
          <w:szCs w:val="24"/>
        </w:rPr>
      </w:pPr>
      <w:r w:rsidRPr="0007531A">
        <w:rPr>
          <w:rFonts w:cstheme="minorHAnsi"/>
          <w:b/>
          <w:sz w:val="24"/>
          <w:szCs w:val="24"/>
        </w:rPr>
        <w:t>Resources:</w:t>
      </w:r>
    </w:p>
    <w:p w14:paraId="393CEE04" w14:textId="386880CB" w:rsidR="000B7C6E" w:rsidRPr="0007531A" w:rsidRDefault="00766427" w:rsidP="00DF755B">
      <w:pPr>
        <w:spacing w:after="0" w:line="276" w:lineRule="auto"/>
        <w:rPr>
          <w:rFonts w:cstheme="minorHAnsi"/>
          <w:sz w:val="24"/>
          <w:szCs w:val="24"/>
        </w:rPr>
      </w:pPr>
      <w:r w:rsidRPr="0007531A">
        <w:rPr>
          <w:rFonts w:cstheme="minorHAnsi"/>
          <w:sz w:val="24"/>
          <w:szCs w:val="24"/>
        </w:rPr>
        <w:t xml:space="preserve">The </w:t>
      </w:r>
      <w:hyperlink r:id="rId17" w:history="1">
        <w:r w:rsidRPr="0007531A">
          <w:rPr>
            <w:rStyle w:val="Hyperlink"/>
            <w:rFonts w:cstheme="minorHAnsi"/>
            <w:sz w:val="24"/>
            <w:szCs w:val="24"/>
          </w:rPr>
          <w:t>Academic Calendars</w:t>
        </w:r>
      </w:hyperlink>
      <w:r w:rsidRPr="0007531A">
        <w:rPr>
          <w:rFonts w:cstheme="minorHAnsi"/>
          <w:sz w:val="24"/>
          <w:szCs w:val="24"/>
        </w:rPr>
        <w:t xml:space="preserve"> are the source of information about the University of Guelph’s procedures, policies and regulations which apply to undergraduate, graduate and diploma programs.</w:t>
      </w:r>
    </w:p>
    <w:p w14:paraId="5D561CD5" w14:textId="77777777" w:rsidR="0007531A" w:rsidRPr="0007531A" w:rsidRDefault="0007531A" w:rsidP="00DF755B">
      <w:pPr>
        <w:pStyle w:val="NormalWeb"/>
        <w:shd w:val="clear" w:color="auto" w:fill="FFFFFF"/>
        <w:spacing w:before="0" w:beforeAutospacing="0" w:after="0" w:afterAutospacing="0"/>
        <w:textAlignment w:val="baseline"/>
        <w:rPr>
          <w:rFonts w:asciiTheme="minorHAnsi" w:hAnsiTheme="minorHAnsi" w:cstheme="minorHAnsi"/>
          <w:b/>
          <w:bCs/>
          <w:color w:val="000000"/>
          <w:sz w:val="24"/>
          <w:szCs w:val="24"/>
          <w:bdr w:val="none" w:sz="0" w:space="0" w:color="auto" w:frame="1"/>
        </w:rPr>
      </w:pPr>
    </w:p>
    <w:p w14:paraId="576F141C" w14:textId="4B9CF138" w:rsidR="00DF755B" w:rsidRPr="0007531A" w:rsidRDefault="00DF755B" w:rsidP="00DF755B">
      <w:pPr>
        <w:pStyle w:val="NormalWeb"/>
        <w:shd w:val="clear" w:color="auto" w:fill="FFFFFF"/>
        <w:spacing w:before="0" w:beforeAutospacing="0" w:after="0" w:afterAutospacing="0"/>
        <w:textAlignment w:val="baseline"/>
        <w:rPr>
          <w:rFonts w:asciiTheme="minorHAnsi" w:hAnsiTheme="minorHAnsi" w:cstheme="minorHAnsi"/>
          <w:b/>
          <w:bCs/>
          <w:color w:val="000000"/>
          <w:sz w:val="24"/>
          <w:szCs w:val="24"/>
          <w:bdr w:val="none" w:sz="0" w:space="0" w:color="auto" w:frame="1"/>
        </w:rPr>
      </w:pPr>
      <w:r w:rsidRPr="0007531A">
        <w:rPr>
          <w:rFonts w:asciiTheme="minorHAnsi" w:hAnsiTheme="minorHAnsi" w:cstheme="minorHAnsi"/>
          <w:b/>
          <w:bCs/>
          <w:color w:val="000000"/>
          <w:sz w:val="24"/>
          <w:szCs w:val="24"/>
          <w:bdr w:val="none" w:sz="0" w:space="0" w:color="auto" w:frame="1"/>
        </w:rPr>
        <w:t>Illness</w:t>
      </w:r>
      <w:r w:rsidR="0007531A">
        <w:rPr>
          <w:rFonts w:asciiTheme="minorHAnsi" w:hAnsiTheme="minorHAnsi" w:cstheme="minorHAnsi"/>
          <w:b/>
          <w:bCs/>
          <w:color w:val="000000"/>
          <w:sz w:val="24"/>
          <w:szCs w:val="24"/>
          <w:bdr w:val="none" w:sz="0" w:space="0" w:color="auto" w:frame="1"/>
        </w:rPr>
        <w:t>:</w:t>
      </w:r>
    </w:p>
    <w:p w14:paraId="5B6361FE" w14:textId="77CEC1F8" w:rsidR="00DF755B" w:rsidRPr="0007531A" w:rsidRDefault="00DF755B"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r w:rsidRPr="0007531A">
        <w:rPr>
          <w:rFonts w:asciiTheme="minorHAnsi" w:hAnsiTheme="minorHAnsi" w:cstheme="minorHAnsi"/>
          <w:color w:val="000000"/>
          <w:sz w:val="24"/>
          <w:szCs w:val="24"/>
          <w:bdr w:val="none" w:sz="0" w:space="0" w:color="auto" w:frame="1"/>
          <w:shd w:val="clear" w:color="auto" w:fill="FFFFFF"/>
        </w:rPr>
        <w:t>Medical notes will not normally be required for singular instances of academic consideration, although students may be required to provide supporting documentation for multiple missed assessments or when involving a large</w:t>
      </w:r>
      <w:r w:rsidR="00802F56">
        <w:rPr>
          <w:rFonts w:asciiTheme="minorHAnsi" w:hAnsiTheme="minorHAnsi" w:cstheme="minorHAnsi"/>
          <w:color w:val="000000"/>
          <w:sz w:val="24"/>
          <w:szCs w:val="24"/>
          <w:bdr w:val="none" w:sz="0" w:space="0" w:color="auto" w:frame="1"/>
          <w:shd w:val="clear" w:color="auto" w:fill="FFFFFF"/>
        </w:rPr>
        <w:t xml:space="preserve"> part of a course (e.g.</w:t>
      </w:r>
      <w:r w:rsidRPr="0007531A">
        <w:rPr>
          <w:rFonts w:asciiTheme="minorHAnsi" w:hAnsiTheme="minorHAnsi" w:cstheme="minorHAnsi"/>
          <w:color w:val="000000"/>
          <w:sz w:val="24"/>
          <w:szCs w:val="24"/>
          <w:bdr w:val="none" w:sz="0" w:space="0" w:color="auto" w:frame="1"/>
          <w:shd w:val="clear" w:color="auto" w:fill="FFFFFF"/>
        </w:rPr>
        <w:t xml:space="preserve"> final exam or major assignment).</w:t>
      </w:r>
    </w:p>
    <w:p w14:paraId="0EB335BA" w14:textId="77777777" w:rsidR="00DF755B" w:rsidRPr="0007531A" w:rsidRDefault="00DF755B"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r w:rsidRPr="0007531A">
        <w:rPr>
          <w:rFonts w:asciiTheme="minorHAnsi" w:hAnsiTheme="minorHAnsi" w:cstheme="minorHAnsi"/>
          <w:color w:val="000000"/>
          <w:sz w:val="24"/>
          <w:szCs w:val="24"/>
          <w:bdr w:val="none" w:sz="0" w:space="0" w:color="auto" w:frame="1"/>
        </w:rPr>
        <w:t> </w:t>
      </w:r>
    </w:p>
    <w:p w14:paraId="4E6C46B0" w14:textId="77777777" w:rsidR="00D43048" w:rsidRPr="0007531A" w:rsidRDefault="00DF755B"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r w:rsidRPr="0007531A">
        <w:rPr>
          <w:rFonts w:asciiTheme="minorHAnsi" w:hAnsiTheme="minorHAnsi" w:cstheme="minorHAnsi"/>
          <w:b/>
          <w:bCs/>
          <w:color w:val="000000"/>
          <w:sz w:val="24"/>
          <w:szCs w:val="24"/>
          <w:bdr w:val="none" w:sz="0" w:space="0" w:color="auto" w:frame="1"/>
        </w:rPr>
        <w:t>For information on current safety protocols, follow these</w:t>
      </w:r>
      <w:r w:rsidR="00D43048" w:rsidRPr="0007531A">
        <w:rPr>
          <w:rFonts w:asciiTheme="minorHAnsi" w:hAnsiTheme="minorHAnsi" w:cstheme="minorHAnsi"/>
          <w:b/>
          <w:bCs/>
          <w:color w:val="000000"/>
          <w:sz w:val="24"/>
          <w:szCs w:val="24"/>
          <w:bdr w:val="none" w:sz="0" w:space="0" w:color="auto" w:frame="1"/>
        </w:rPr>
        <w:t xml:space="preserve"> </w:t>
      </w:r>
      <w:r w:rsidRPr="0007531A">
        <w:rPr>
          <w:rFonts w:asciiTheme="minorHAnsi" w:hAnsiTheme="minorHAnsi" w:cstheme="minorHAnsi"/>
          <w:b/>
          <w:bCs/>
          <w:color w:val="000000"/>
          <w:sz w:val="24"/>
          <w:szCs w:val="24"/>
          <w:bdr w:val="none" w:sz="0" w:space="0" w:color="auto" w:frame="1"/>
        </w:rPr>
        <w:t>links:</w:t>
      </w:r>
      <w:r w:rsidRPr="0007531A">
        <w:rPr>
          <w:rFonts w:asciiTheme="minorHAnsi" w:hAnsiTheme="minorHAnsi" w:cstheme="minorHAnsi"/>
          <w:color w:val="000000"/>
          <w:sz w:val="24"/>
          <w:szCs w:val="24"/>
          <w:bdr w:val="none" w:sz="0" w:space="0" w:color="auto" w:frame="1"/>
        </w:rPr>
        <w:t> </w:t>
      </w:r>
    </w:p>
    <w:p w14:paraId="0C20DBFE" w14:textId="6D917850" w:rsidR="00DF755B" w:rsidRPr="0007531A" w:rsidRDefault="00DB7E96"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hyperlink r:id="rId18" w:history="1">
        <w:r w:rsidR="00D43048" w:rsidRPr="0007531A">
          <w:rPr>
            <w:rStyle w:val="Hyperlink"/>
            <w:rFonts w:asciiTheme="minorHAnsi" w:hAnsiTheme="minorHAnsi" w:cstheme="minorHAnsi"/>
            <w:sz w:val="24"/>
            <w:szCs w:val="24"/>
            <w:bdr w:val="none" w:sz="0" w:space="0" w:color="auto" w:frame="1"/>
          </w:rPr>
          <w:t>https://news.uoguelph.ca/return-to-campuses/how-u-of-g-is-preparing-for-your-safe-return/</w:t>
        </w:r>
      </w:hyperlink>
    </w:p>
    <w:p w14:paraId="63A45452" w14:textId="77777777" w:rsidR="00DF755B" w:rsidRPr="0007531A" w:rsidRDefault="00DB7E96"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hyperlink r:id="rId19" w:anchor="ClassroomSpaces" w:tgtFrame="_blank" w:history="1">
        <w:r w:rsidR="00DF755B" w:rsidRPr="0007531A">
          <w:rPr>
            <w:rStyle w:val="Hyperlink"/>
            <w:rFonts w:asciiTheme="minorHAnsi" w:hAnsiTheme="minorHAnsi" w:cstheme="minorHAnsi"/>
            <w:sz w:val="24"/>
            <w:szCs w:val="24"/>
            <w:bdr w:val="none" w:sz="0" w:space="0" w:color="auto" w:frame="1"/>
          </w:rPr>
          <w:t>https://news.uoguelph.ca/return-to-campuses/spaces/#ClassroomSpaces</w:t>
        </w:r>
      </w:hyperlink>
      <w:r w:rsidR="00DF755B" w:rsidRPr="0007531A">
        <w:rPr>
          <w:rFonts w:asciiTheme="minorHAnsi" w:hAnsiTheme="minorHAnsi" w:cstheme="minorHAnsi"/>
          <w:color w:val="000000"/>
          <w:sz w:val="24"/>
          <w:szCs w:val="24"/>
          <w:bdr w:val="none" w:sz="0" w:space="0" w:color="auto" w:frame="1"/>
        </w:rPr>
        <w:t> </w:t>
      </w:r>
    </w:p>
    <w:p w14:paraId="6BF7F553" w14:textId="6ED54A21" w:rsidR="00DF755B" w:rsidRPr="0007531A" w:rsidRDefault="00DF755B"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r w:rsidRPr="0007531A">
        <w:rPr>
          <w:rFonts w:asciiTheme="minorHAnsi" w:hAnsiTheme="minorHAnsi" w:cstheme="minorHAnsi"/>
          <w:color w:val="000000"/>
          <w:sz w:val="24"/>
          <w:szCs w:val="24"/>
          <w:bdr w:val="none" w:sz="0" w:space="0" w:color="auto" w:frame="1"/>
        </w:rPr>
        <w:t>Please note, these guidelines may be updated as required in response to evolving University, Public Health or government directives</w:t>
      </w:r>
    </w:p>
    <w:p w14:paraId="0789B6BF" w14:textId="77777777" w:rsidR="00DF755B" w:rsidRPr="0007531A" w:rsidRDefault="00DF755B" w:rsidP="00DF755B">
      <w:pPr>
        <w:pStyle w:val="NormalWeb"/>
        <w:shd w:val="clear" w:color="auto" w:fill="FFFFFF"/>
        <w:spacing w:before="0" w:beforeAutospacing="0" w:after="0" w:afterAutospacing="0"/>
        <w:textAlignment w:val="baseline"/>
        <w:rPr>
          <w:rFonts w:asciiTheme="minorHAnsi" w:hAnsiTheme="minorHAnsi" w:cstheme="minorHAnsi"/>
          <w:color w:val="000000"/>
          <w:sz w:val="24"/>
          <w:szCs w:val="24"/>
          <w:bdr w:val="none" w:sz="0" w:space="0" w:color="auto" w:frame="1"/>
        </w:rPr>
      </w:pPr>
    </w:p>
    <w:p w14:paraId="7457E1F6" w14:textId="22EC49D8" w:rsidR="002D7E61" w:rsidRPr="0007531A" w:rsidRDefault="00DF755B" w:rsidP="006E6945">
      <w:pPr>
        <w:spacing w:after="0"/>
        <w:textAlignment w:val="baseline"/>
        <w:rPr>
          <w:rFonts w:cstheme="minorHAnsi"/>
          <w:color w:val="000000"/>
          <w:sz w:val="24"/>
          <w:szCs w:val="24"/>
        </w:rPr>
      </w:pPr>
      <w:r w:rsidRPr="0007531A">
        <w:rPr>
          <w:rFonts w:cstheme="minorHAnsi"/>
          <w:b/>
          <w:bCs/>
          <w:color w:val="000000"/>
          <w:sz w:val="24"/>
          <w:szCs w:val="24"/>
          <w:bdr w:val="none" w:sz="0" w:space="0" w:color="auto" w:frame="1"/>
        </w:rPr>
        <w:t>Disclaimer</w:t>
      </w:r>
      <w:r w:rsidR="0007531A">
        <w:rPr>
          <w:rFonts w:cstheme="minorHAnsi"/>
          <w:color w:val="000000"/>
          <w:sz w:val="24"/>
          <w:szCs w:val="24"/>
          <w:bdr w:val="none" w:sz="0" w:space="0" w:color="auto" w:frame="1"/>
        </w:rPr>
        <w:t>:</w:t>
      </w:r>
    </w:p>
    <w:p w14:paraId="59F8C845" w14:textId="323347D7" w:rsidR="00DF755B" w:rsidRPr="0007531A" w:rsidRDefault="00DF755B" w:rsidP="006E6945">
      <w:pPr>
        <w:spacing w:after="0"/>
        <w:textAlignment w:val="baseline"/>
        <w:rPr>
          <w:rFonts w:cstheme="minorHAnsi"/>
          <w:color w:val="000000"/>
          <w:sz w:val="24"/>
          <w:szCs w:val="24"/>
        </w:rPr>
      </w:pPr>
      <w:r w:rsidRPr="0007531A">
        <w:rPr>
          <w:rFonts w:cstheme="minorHAnsi"/>
          <w:color w:val="000000"/>
          <w:sz w:val="24"/>
          <w:szCs w:val="24"/>
          <w:bdr w:val="none" w:sz="0" w:space="0" w:color="auto" w:frame="1"/>
        </w:rPr>
        <w:t>Please note that the ongoing COVID-19 pandemic may necessitate a revision of the format of course offerings, changes in classroom protocols, and academic schedules. Any such changes will be announced via CourseLink and/or class email.  This includes on-campus scheduling during the semester, mid-terms and final examination schedules. All University-wide decisions will be posted on the COVID-19 website (</w:t>
      </w:r>
      <w:hyperlink r:id="rId20" w:tgtFrame="_blank" w:history="1">
        <w:r w:rsidRPr="0007531A">
          <w:rPr>
            <w:rStyle w:val="Hyperlink"/>
            <w:rFonts w:cstheme="minorHAnsi"/>
            <w:sz w:val="24"/>
            <w:szCs w:val="24"/>
            <w:bdr w:val="none" w:sz="0" w:space="0" w:color="auto" w:frame="1"/>
          </w:rPr>
          <w:t>https://news.uoguelph.ca/2019-novel-coronavirus-information/</w:t>
        </w:r>
      </w:hyperlink>
      <w:r w:rsidRPr="0007531A">
        <w:rPr>
          <w:rFonts w:cstheme="minorHAnsi"/>
          <w:color w:val="000000"/>
          <w:sz w:val="24"/>
          <w:szCs w:val="24"/>
          <w:bdr w:val="none" w:sz="0" w:space="0" w:color="auto" w:frame="1"/>
        </w:rPr>
        <w:t>) and circulated by email.</w:t>
      </w:r>
    </w:p>
    <w:p w14:paraId="1C21CAD5" w14:textId="77777777" w:rsidR="00DF755B" w:rsidRPr="0007531A" w:rsidRDefault="00DF755B" w:rsidP="00DF755B">
      <w:pPr>
        <w:spacing w:after="0" w:line="276" w:lineRule="auto"/>
        <w:rPr>
          <w:rFonts w:cstheme="minorHAnsi"/>
          <w:sz w:val="24"/>
          <w:szCs w:val="24"/>
        </w:rPr>
      </w:pPr>
    </w:p>
    <w:sectPr w:rsidR="00DF755B" w:rsidRPr="0007531A" w:rsidSect="00AE6B6A">
      <w:headerReference w:type="default" r:id="rId21"/>
      <w:footerReference w:type="even" r:id="rId22"/>
      <w:footerReference w:type="defaul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5CA55" w14:textId="77777777" w:rsidR="00DB7E96" w:rsidRDefault="00DB7E96" w:rsidP="00AE6B6A">
      <w:pPr>
        <w:spacing w:after="0" w:line="240" w:lineRule="auto"/>
      </w:pPr>
      <w:r>
        <w:separator/>
      </w:r>
    </w:p>
  </w:endnote>
  <w:endnote w:type="continuationSeparator" w:id="0">
    <w:p w14:paraId="4500DCCA" w14:textId="77777777" w:rsidR="00DB7E96" w:rsidRDefault="00DB7E96" w:rsidP="00AE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446D" w14:textId="77777777" w:rsidR="00635653" w:rsidRDefault="00635653" w:rsidP="00660B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4FDAB" w14:textId="77777777" w:rsidR="00635653" w:rsidRDefault="00635653" w:rsidP="006356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1FDE" w14:textId="77777777" w:rsidR="00635653" w:rsidRPr="00F67827" w:rsidRDefault="00635653" w:rsidP="00660B30">
    <w:pPr>
      <w:pStyle w:val="Footer"/>
      <w:framePr w:wrap="none" w:vAnchor="text" w:hAnchor="margin" w:xAlign="right" w:y="1"/>
      <w:rPr>
        <w:rStyle w:val="PageNumber"/>
        <w:rFonts w:ascii="Garamond" w:hAnsi="Garamond" w:cs="Arial"/>
        <w:sz w:val="20"/>
        <w:szCs w:val="20"/>
      </w:rPr>
    </w:pPr>
    <w:r w:rsidRPr="00F67827">
      <w:rPr>
        <w:rStyle w:val="PageNumber"/>
        <w:rFonts w:ascii="Garamond" w:hAnsi="Garamond" w:cs="Arial"/>
        <w:sz w:val="20"/>
        <w:szCs w:val="20"/>
      </w:rPr>
      <w:fldChar w:fldCharType="begin"/>
    </w:r>
    <w:r w:rsidRPr="00F67827">
      <w:rPr>
        <w:rStyle w:val="PageNumber"/>
        <w:rFonts w:ascii="Garamond" w:hAnsi="Garamond" w:cs="Arial"/>
        <w:sz w:val="20"/>
        <w:szCs w:val="20"/>
      </w:rPr>
      <w:instrText xml:space="preserve">PAGE  </w:instrText>
    </w:r>
    <w:r w:rsidRPr="00F67827">
      <w:rPr>
        <w:rStyle w:val="PageNumber"/>
        <w:rFonts w:ascii="Garamond" w:hAnsi="Garamond" w:cs="Arial"/>
        <w:sz w:val="20"/>
        <w:szCs w:val="20"/>
      </w:rPr>
      <w:fldChar w:fldCharType="separate"/>
    </w:r>
    <w:r w:rsidR="00C43AFF">
      <w:rPr>
        <w:rStyle w:val="PageNumber"/>
        <w:rFonts w:ascii="Garamond" w:hAnsi="Garamond" w:cs="Arial"/>
        <w:noProof/>
        <w:sz w:val="20"/>
        <w:szCs w:val="20"/>
      </w:rPr>
      <w:t>2</w:t>
    </w:r>
    <w:r w:rsidRPr="00F67827">
      <w:rPr>
        <w:rStyle w:val="PageNumber"/>
        <w:rFonts w:ascii="Garamond" w:hAnsi="Garamond" w:cs="Arial"/>
        <w:sz w:val="20"/>
        <w:szCs w:val="20"/>
      </w:rPr>
      <w:fldChar w:fldCharType="end"/>
    </w:r>
  </w:p>
  <w:p w14:paraId="56DA4F9D" w14:textId="38A02995" w:rsidR="00635653" w:rsidRPr="00F67827" w:rsidRDefault="00635653" w:rsidP="00635653">
    <w:pPr>
      <w:pStyle w:val="Footer"/>
      <w:ind w:right="360"/>
      <w:rPr>
        <w:rFonts w:ascii="Garamond" w:hAnsi="Garamon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AABA" w14:textId="77777777" w:rsidR="00DB7E96" w:rsidRDefault="00DB7E96" w:rsidP="00AE6B6A">
      <w:pPr>
        <w:spacing w:after="0" w:line="240" w:lineRule="auto"/>
      </w:pPr>
      <w:r>
        <w:separator/>
      </w:r>
    </w:p>
  </w:footnote>
  <w:footnote w:type="continuationSeparator" w:id="0">
    <w:p w14:paraId="71D6FB68" w14:textId="77777777" w:rsidR="00DB7E96" w:rsidRDefault="00DB7E96" w:rsidP="00AE6B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E11E" w14:textId="6B254243" w:rsidR="00F40FD7" w:rsidRPr="00862EE3" w:rsidRDefault="00F40FD7">
    <w:pPr>
      <w:pStyle w:val="Header"/>
      <w:jc w:val="right"/>
      <w:rPr>
        <w:rFonts w:asciiTheme="majorHAnsi" w:hAnsiTheme="majorHAnsi" w:cs="Times New Roman"/>
      </w:rPr>
    </w:pPr>
  </w:p>
  <w:p w14:paraId="37230EFF" w14:textId="77777777" w:rsidR="00F40FD7" w:rsidRDefault="00F40F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29D"/>
    <w:multiLevelType w:val="hybridMultilevel"/>
    <w:tmpl w:val="FCDAF14E"/>
    <w:lvl w:ilvl="0" w:tplc="F498327A">
      <w:start w:val="30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236E2"/>
    <w:multiLevelType w:val="hybridMultilevel"/>
    <w:tmpl w:val="C89E013A"/>
    <w:lvl w:ilvl="0" w:tplc="534E33B8">
      <w:start w:val="1"/>
      <w:numFmt w:val="decimal"/>
      <w:lvlText w:val="%1."/>
      <w:lvlJc w:val="left"/>
      <w:pPr>
        <w:ind w:left="360" w:hanging="360"/>
      </w:pPr>
      <w:rPr>
        <w:rFonts w:hint="default"/>
        <w:b/>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5F4D01"/>
    <w:multiLevelType w:val="hybridMultilevel"/>
    <w:tmpl w:val="CA58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824"/>
    <w:multiLevelType w:val="multilevel"/>
    <w:tmpl w:val="3A7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49"/>
    <w:rsid w:val="00000101"/>
    <w:rsid w:val="000002A1"/>
    <w:rsid w:val="0000087F"/>
    <w:rsid w:val="00000FFD"/>
    <w:rsid w:val="00002907"/>
    <w:rsid w:val="00002CA6"/>
    <w:rsid w:val="00003B47"/>
    <w:rsid w:val="00003C64"/>
    <w:rsid w:val="00003E55"/>
    <w:rsid w:val="00004107"/>
    <w:rsid w:val="00004354"/>
    <w:rsid w:val="00004A20"/>
    <w:rsid w:val="00005117"/>
    <w:rsid w:val="00006A65"/>
    <w:rsid w:val="00007152"/>
    <w:rsid w:val="000074E4"/>
    <w:rsid w:val="00007BBC"/>
    <w:rsid w:val="0001057D"/>
    <w:rsid w:val="00010871"/>
    <w:rsid w:val="00010C0B"/>
    <w:rsid w:val="0001276A"/>
    <w:rsid w:val="00012C8A"/>
    <w:rsid w:val="00012D0F"/>
    <w:rsid w:val="00013ABA"/>
    <w:rsid w:val="000143B2"/>
    <w:rsid w:val="00014908"/>
    <w:rsid w:val="00016D48"/>
    <w:rsid w:val="00016E77"/>
    <w:rsid w:val="000201C6"/>
    <w:rsid w:val="000208D5"/>
    <w:rsid w:val="00020A28"/>
    <w:rsid w:val="00020C1B"/>
    <w:rsid w:val="00020E1E"/>
    <w:rsid w:val="0002212F"/>
    <w:rsid w:val="000222D7"/>
    <w:rsid w:val="00022864"/>
    <w:rsid w:val="0002422D"/>
    <w:rsid w:val="00024CF6"/>
    <w:rsid w:val="00024D50"/>
    <w:rsid w:val="000261E8"/>
    <w:rsid w:val="0002689D"/>
    <w:rsid w:val="00027089"/>
    <w:rsid w:val="00027F62"/>
    <w:rsid w:val="0003041D"/>
    <w:rsid w:val="000305AD"/>
    <w:rsid w:val="0003070A"/>
    <w:rsid w:val="00030793"/>
    <w:rsid w:val="00030925"/>
    <w:rsid w:val="00030FFE"/>
    <w:rsid w:val="000320CC"/>
    <w:rsid w:val="00032577"/>
    <w:rsid w:val="000328A5"/>
    <w:rsid w:val="000330AC"/>
    <w:rsid w:val="00033278"/>
    <w:rsid w:val="000335F4"/>
    <w:rsid w:val="00033BB1"/>
    <w:rsid w:val="00033CEC"/>
    <w:rsid w:val="00033DDD"/>
    <w:rsid w:val="000343EB"/>
    <w:rsid w:val="00034A40"/>
    <w:rsid w:val="0003518E"/>
    <w:rsid w:val="00037FC9"/>
    <w:rsid w:val="00040094"/>
    <w:rsid w:val="000404B4"/>
    <w:rsid w:val="00040D5D"/>
    <w:rsid w:val="00041067"/>
    <w:rsid w:val="00041647"/>
    <w:rsid w:val="000416C5"/>
    <w:rsid w:val="00042BF3"/>
    <w:rsid w:val="00042C44"/>
    <w:rsid w:val="00043CD1"/>
    <w:rsid w:val="00044E45"/>
    <w:rsid w:val="00044E9B"/>
    <w:rsid w:val="00044F93"/>
    <w:rsid w:val="000462C0"/>
    <w:rsid w:val="0004683C"/>
    <w:rsid w:val="00046AEE"/>
    <w:rsid w:val="000479A8"/>
    <w:rsid w:val="00050202"/>
    <w:rsid w:val="000505C0"/>
    <w:rsid w:val="00050924"/>
    <w:rsid w:val="000522EB"/>
    <w:rsid w:val="00052EDC"/>
    <w:rsid w:val="0005408E"/>
    <w:rsid w:val="0005463A"/>
    <w:rsid w:val="0005465D"/>
    <w:rsid w:val="0005509E"/>
    <w:rsid w:val="00055188"/>
    <w:rsid w:val="00055EFC"/>
    <w:rsid w:val="000562DC"/>
    <w:rsid w:val="00056CF5"/>
    <w:rsid w:val="0005718F"/>
    <w:rsid w:val="000577DA"/>
    <w:rsid w:val="000579B3"/>
    <w:rsid w:val="00060D6A"/>
    <w:rsid w:val="000616E6"/>
    <w:rsid w:val="00062657"/>
    <w:rsid w:val="0006375D"/>
    <w:rsid w:val="0006578A"/>
    <w:rsid w:val="00065C27"/>
    <w:rsid w:val="000668E2"/>
    <w:rsid w:val="00066D92"/>
    <w:rsid w:val="0006726E"/>
    <w:rsid w:val="0007036E"/>
    <w:rsid w:val="00071422"/>
    <w:rsid w:val="00071B28"/>
    <w:rsid w:val="0007229E"/>
    <w:rsid w:val="000724F2"/>
    <w:rsid w:val="00073288"/>
    <w:rsid w:val="000732FA"/>
    <w:rsid w:val="00073590"/>
    <w:rsid w:val="00073E3C"/>
    <w:rsid w:val="0007531A"/>
    <w:rsid w:val="00075395"/>
    <w:rsid w:val="00075601"/>
    <w:rsid w:val="0007587A"/>
    <w:rsid w:val="00075F15"/>
    <w:rsid w:val="00076050"/>
    <w:rsid w:val="000761D9"/>
    <w:rsid w:val="00076FDF"/>
    <w:rsid w:val="00077457"/>
    <w:rsid w:val="000777AE"/>
    <w:rsid w:val="0007782D"/>
    <w:rsid w:val="00080C6F"/>
    <w:rsid w:val="00083202"/>
    <w:rsid w:val="00083C2C"/>
    <w:rsid w:val="0008466C"/>
    <w:rsid w:val="00084723"/>
    <w:rsid w:val="000848F6"/>
    <w:rsid w:val="00084A40"/>
    <w:rsid w:val="00084BF1"/>
    <w:rsid w:val="00085749"/>
    <w:rsid w:val="0008579D"/>
    <w:rsid w:val="0008592A"/>
    <w:rsid w:val="000864FF"/>
    <w:rsid w:val="00086BA2"/>
    <w:rsid w:val="0008744E"/>
    <w:rsid w:val="0008792D"/>
    <w:rsid w:val="00087D07"/>
    <w:rsid w:val="00090B35"/>
    <w:rsid w:val="000924EA"/>
    <w:rsid w:val="00092FEF"/>
    <w:rsid w:val="000939DA"/>
    <w:rsid w:val="000942B1"/>
    <w:rsid w:val="00094B9C"/>
    <w:rsid w:val="000954DA"/>
    <w:rsid w:val="000956EA"/>
    <w:rsid w:val="000959BF"/>
    <w:rsid w:val="00095E49"/>
    <w:rsid w:val="00095EA6"/>
    <w:rsid w:val="0009637A"/>
    <w:rsid w:val="000972E3"/>
    <w:rsid w:val="00097722"/>
    <w:rsid w:val="00097EFC"/>
    <w:rsid w:val="000A040C"/>
    <w:rsid w:val="000A0495"/>
    <w:rsid w:val="000A04B3"/>
    <w:rsid w:val="000A26E6"/>
    <w:rsid w:val="000A2993"/>
    <w:rsid w:val="000A2D0D"/>
    <w:rsid w:val="000A3F5F"/>
    <w:rsid w:val="000A4012"/>
    <w:rsid w:val="000A7ECD"/>
    <w:rsid w:val="000A7F3E"/>
    <w:rsid w:val="000B1385"/>
    <w:rsid w:val="000B2B84"/>
    <w:rsid w:val="000B33D9"/>
    <w:rsid w:val="000B3BF8"/>
    <w:rsid w:val="000B3CE2"/>
    <w:rsid w:val="000B4089"/>
    <w:rsid w:val="000B44F8"/>
    <w:rsid w:val="000B53DC"/>
    <w:rsid w:val="000B57BD"/>
    <w:rsid w:val="000B6C68"/>
    <w:rsid w:val="000B6DED"/>
    <w:rsid w:val="000B7167"/>
    <w:rsid w:val="000B7C14"/>
    <w:rsid w:val="000B7C6E"/>
    <w:rsid w:val="000B7F52"/>
    <w:rsid w:val="000C0642"/>
    <w:rsid w:val="000C1817"/>
    <w:rsid w:val="000C1C20"/>
    <w:rsid w:val="000C3B4E"/>
    <w:rsid w:val="000C3E30"/>
    <w:rsid w:val="000C404B"/>
    <w:rsid w:val="000C48EE"/>
    <w:rsid w:val="000C4EC4"/>
    <w:rsid w:val="000C6268"/>
    <w:rsid w:val="000C69EA"/>
    <w:rsid w:val="000C6D99"/>
    <w:rsid w:val="000C7424"/>
    <w:rsid w:val="000D019A"/>
    <w:rsid w:val="000D0AB0"/>
    <w:rsid w:val="000D14FC"/>
    <w:rsid w:val="000D1A65"/>
    <w:rsid w:val="000D1BEB"/>
    <w:rsid w:val="000D1CE3"/>
    <w:rsid w:val="000D3ECF"/>
    <w:rsid w:val="000D4725"/>
    <w:rsid w:val="000D5EFC"/>
    <w:rsid w:val="000D6D24"/>
    <w:rsid w:val="000D7531"/>
    <w:rsid w:val="000D7C2A"/>
    <w:rsid w:val="000E2006"/>
    <w:rsid w:val="000E2D41"/>
    <w:rsid w:val="000E2F41"/>
    <w:rsid w:val="000E31B6"/>
    <w:rsid w:val="000E331A"/>
    <w:rsid w:val="000E3A32"/>
    <w:rsid w:val="000E57F7"/>
    <w:rsid w:val="000E5BE4"/>
    <w:rsid w:val="000E7048"/>
    <w:rsid w:val="000F003C"/>
    <w:rsid w:val="000F0114"/>
    <w:rsid w:val="000F09DD"/>
    <w:rsid w:val="000F10C1"/>
    <w:rsid w:val="000F1C9F"/>
    <w:rsid w:val="000F1F29"/>
    <w:rsid w:val="000F2011"/>
    <w:rsid w:val="000F44B8"/>
    <w:rsid w:val="000F478F"/>
    <w:rsid w:val="000F4CEE"/>
    <w:rsid w:val="000F532E"/>
    <w:rsid w:val="000F5FBA"/>
    <w:rsid w:val="000F60E2"/>
    <w:rsid w:val="000F73DA"/>
    <w:rsid w:val="000F7E60"/>
    <w:rsid w:val="000F7FCB"/>
    <w:rsid w:val="00100C87"/>
    <w:rsid w:val="00101077"/>
    <w:rsid w:val="00101721"/>
    <w:rsid w:val="001017D1"/>
    <w:rsid w:val="0010257E"/>
    <w:rsid w:val="001038B2"/>
    <w:rsid w:val="00104C6F"/>
    <w:rsid w:val="001057DC"/>
    <w:rsid w:val="00105B80"/>
    <w:rsid w:val="00107966"/>
    <w:rsid w:val="00110045"/>
    <w:rsid w:val="00110FE6"/>
    <w:rsid w:val="00111787"/>
    <w:rsid w:val="001118B2"/>
    <w:rsid w:val="00111C70"/>
    <w:rsid w:val="00112541"/>
    <w:rsid w:val="0011270A"/>
    <w:rsid w:val="001133FE"/>
    <w:rsid w:val="001134F9"/>
    <w:rsid w:val="00113F78"/>
    <w:rsid w:val="001141F9"/>
    <w:rsid w:val="001144E1"/>
    <w:rsid w:val="00114BB5"/>
    <w:rsid w:val="001152E9"/>
    <w:rsid w:val="00115339"/>
    <w:rsid w:val="00115464"/>
    <w:rsid w:val="001155CF"/>
    <w:rsid w:val="00115A90"/>
    <w:rsid w:val="00116150"/>
    <w:rsid w:val="00116778"/>
    <w:rsid w:val="001174E8"/>
    <w:rsid w:val="00120874"/>
    <w:rsid w:val="00120A5C"/>
    <w:rsid w:val="00121877"/>
    <w:rsid w:val="00121AD0"/>
    <w:rsid w:val="00121D33"/>
    <w:rsid w:val="00122E71"/>
    <w:rsid w:val="00124197"/>
    <w:rsid w:val="00124384"/>
    <w:rsid w:val="00124AD4"/>
    <w:rsid w:val="00124DEB"/>
    <w:rsid w:val="00125F25"/>
    <w:rsid w:val="00127464"/>
    <w:rsid w:val="00127C8E"/>
    <w:rsid w:val="00127F59"/>
    <w:rsid w:val="00130DBD"/>
    <w:rsid w:val="00131996"/>
    <w:rsid w:val="00131B59"/>
    <w:rsid w:val="00131FE5"/>
    <w:rsid w:val="00133408"/>
    <w:rsid w:val="0013377F"/>
    <w:rsid w:val="00134392"/>
    <w:rsid w:val="00134DB4"/>
    <w:rsid w:val="0013598B"/>
    <w:rsid w:val="00135F56"/>
    <w:rsid w:val="0013615A"/>
    <w:rsid w:val="00136C25"/>
    <w:rsid w:val="00137B71"/>
    <w:rsid w:val="0014101B"/>
    <w:rsid w:val="00141B25"/>
    <w:rsid w:val="00142737"/>
    <w:rsid w:val="00142DBD"/>
    <w:rsid w:val="00142EF4"/>
    <w:rsid w:val="0014317C"/>
    <w:rsid w:val="001448DF"/>
    <w:rsid w:val="001451F6"/>
    <w:rsid w:val="0014578F"/>
    <w:rsid w:val="001457CE"/>
    <w:rsid w:val="00147081"/>
    <w:rsid w:val="00152D6D"/>
    <w:rsid w:val="00152FA6"/>
    <w:rsid w:val="00153C16"/>
    <w:rsid w:val="00154D1D"/>
    <w:rsid w:val="001550D9"/>
    <w:rsid w:val="00155542"/>
    <w:rsid w:val="0015570B"/>
    <w:rsid w:val="00155C91"/>
    <w:rsid w:val="00156806"/>
    <w:rsid w:val="00156D4F"/>
    <w:rsid w:val="0015708C"/>
    <w:rsid w:val="001602BA"/>
    <w:rsid w:val="001605B0"/>
    <w:rsid w:val="0016161B"/>
    <w:rsid w:val="001628CB"/>
    <w:rsid w:val="00162C32"/>
    <w:rsid w:val="00164048"/>
    <w:rsid w:val="00164051"/>
    <w:rsid w:val="001644F3"/>
    <w:rsid w:val="00164B3C"/>
    <w:rsid w:val="00166576"/>
    <w:rsid w:val="00167293"/>
    <w:rsid w:val="00167D9B"/>
    <w:rsid w:val="0017001E"/>
    <w:rsid w:val="0017116D"/>
    <w:rsid w:val="00171508"/>
    <w:rsid w:val="00171CED"/>
    <w:rsid w:val="00172759"/>
    <w:rsid w:val="00173348"/>
    <w:rsid w:val="00173A0E"/>
    <w:rsid w:val="001743B5"/>
    <w:rsid w:val="001754C2"/>
    <w:rsid w:val="00175DCE"/>
    <w:rsid w:val="001766E4"/>
    <w:rsid w:val="001772CE"/>
    <w:rsid w:val="001773B7"/>
    <w:rsid w:val="0018105D"/>
    <w:rsid w:val="001837CB"/>
    <w:rsid w:val="00183834"/>
    <w:rsid w:val="00184AA1"/>
    <w:rsid w:val="00184DA0"/>
    <w:rsid w:val="0018556F"/>
    <w:rsid w:val="00185776"/>
    <w:rsid w:val="00185A6E"/>
    <w:rsid w:val="00185B40"/>
    <w:rsid w:val="00185BD6"/>
    <w:rsid w:val="00186A58"/>
    <w:rsid w:val="001870A6"/>
    <w:rsid w:val="00187438"/>
    <w:rsid w:val="0019178D"/>
    <w:rsid w:val="00191C14"/>
    <w:rsid w:val="00192B54"/>
    <w:rsid w:val="001932FD"/>
    <w:rsid w:val="001937D6"/>
    <w:rsid w:val="00193BF0"/>
    <w:rsid w:val="00193C0A"/>
    <w:rsid w:val="00193CE1"/>
    <w:rsid w:val="00194561"/>
    <w:rsid w:val="00195074"/>
    <w:rsid w:val="00196145"/>
    <w:rsid w:val="001A0705"/>
    <w:rsid w:val="001A09B9"/>
    <w:rsid w:val="001A10CC"/>
    <w:rsid w:val="001A18A9"/>
    <w:rsid w:val="001A1C84"/>
    <w:rsid w:val="001A203E"/>
    <w:rsid w:val="001A4390"/>
    <w:rsid w:val="001A4516"/>
    <w:rsid w:val="001A464A"/>
    <w:rsid w:val="001A5382"/>
    <w:rsid w:val="001A6AA1"/>
    <w:rsid w:val="001A6B5F"/>
    <w:rsid w:val="001A7688"/>
    <w:rsid w:val="001A78B3"/>
    <w:rsid w:val="001B034F"/>
    <w:rsid w:val="001B09AC"/>
    <w:rsid w:val="001B0C41"/>
    <w:rsid w:val="001B0CE1"/>
    <w:rsid w:val="001B0D96"/>
    <w:rsid w:val="001B2C82"/>
    <w:rsid w:val="001B2DB7"/>
    <w:rsid w:val="001B34EF"/>
    <w:rsid w:val="001B3A30"/>
    <w:rsid w:val="001B4201"/>
    <w:rsid w:val="001B48BC"/>
    <w:rsid w:val="001B4AF9"/>
    <w:rsid w:val="001B515C"/>
    <w:rsid w:val="001B536E"/>
    <w:rsid w:val="001B549B"/>
    <w:rsid w:val="001B5E06"/>
    <w:rsid w:val="001B7B69"/>
    <w:rsid w:val="001B7D0D"/>
    <w:rsid w:val="001C015F"/>
    <w:rsid w:val="001C0357"/>
    <w:rsid w:val="001C0E6C"/>
    <w:rsid w:val="001C142B"/>
    <w:rsid w:val="001C18A7"/>
    <w:rsid w:val="001C2060"/>
    <w:rsid w:val="001C27B5"/>
    <w:rsid w:val="001C3038"/>
    <w:rsid w:val="001C3ED4"/>
    <w:rsid w:val="001C419C"/>
    <w:rsid w:val="001C44F1"/>
    <w:rsid w:val="001C4573"/>
    <w:rsid w:val="001C47E9"/>
    <w:rsid w:val="001C509B"/>
    <w:rsid w:val="001C53CC"/>
    <w:rsid w:val="001C5429"/>
    <w:rsid w:val="001C5895"/>
    <w:rsid w:val="001C5A04"/>
    <w:rsid w:val="001C5B2D"/>
    <w:rsid w:val="001C5F92"/>
    <w:rsid w:val="001C630D"/>
    <w:rsid w:val="001C7F44"/>
    <w:rsid w:val="001C7FEB"/>
    <w:rsid w:val="001D07B1"/>
    <w:rsid w:val="001D0C4E"/>
    <w:rsid w:val="001D16DC"/>
    <w:rsid w:val="001D182E"/>
    <w:rsid w:val="001D1AB5"/>
    <w:rsid w:val="001D2098"/>
    <w:rsid w:val="001D2B35"/>
    <w:rsid w:val="001D30B7"/>
    <w:rsid w:val="001D3A57"/>
    <w:rsid w:val="001D4B86"/>
    <w:rsid w:val="001D5AD1"/>
    <w:rsid w:val="001D759C"/>
    <w:rsid w:val="001D7CD8"/>
    <w:rsid w:val="001E0009"/>
    <w:rsid w:val="001E0406"/>
    <w:rsid w:val="001E16DB"/>
    <w:rsid w:val="001E1E56"/>
    <w:rsid w:val="001E2186"/>
    <w:rsid w:val="001E2828"/>
    <w:rsid w:val="001E4F07"/>
    <w:rsid w:val="001E75E8"/>
    <w:rsid w:val="001E799E"/>
    <w:rsid w:val="001E7E84"/>
    <w:rsid w:val="001F0713"/>
    <w:rsid w:val="001F18FE"/>
    <w:rsid w:val="001F2E2A"/>
    <w:rsid w:val="001F3E9C"/>
    <w:rsid w:val="001F3EA7"/>
    <w:rsid w:val="001F406A"/>
    <w:rsid w:val="001F4461"/>
    <w:rsid w:val="001F4868"/>
    <w:rsid w:val="001F567A"/>
    <w:rsid w:val="001F6172"/>
    <w:rsid w:val="001F6565"/>
    <w:rsid w:val="001F65C6"/>
    <w:rsid w:val="0020011C"/>
    <w:rsid w:val="00201528"/>
    <w:rsid w:val="00201B7C"/>
    <w:rsid w:val="00201C16"/>
    <w:rsid w:val="0020359F"/>
    <w:rsid w:val="0020367B"/>
    <w:rsid w:val="002036C5"/>
    <w:rsid w:val="002037DD"/>
    <w:rsid w:val="0020422E"/>
    <w:rsid w:val="00204923"/>
    <w:rsid w:val="002055E1"/>
    <w:rsid w:val="002057A5"/>
    <w:rsid w:val="00206423"/>
    <w:rsid w:val="00207387"/>
    <w:rsid w:val="002106FC"/>
    <w:rsid w:val="00210F61"/>
    <w:rsid w:val="00211B91"/>
    <w:rsid w:val="00211F69"/>
    <w:rsid w:val="00212760"/>
    <w:rsid w:val="00212AD4"/>
    <w:rsid w:val="00213893"/>
    <w:rsid w:val="002149AA"/>
    <w:rsid w:val="00214C60"/>
    <w:rsid w:val="002151C8"/>
    <w:rsid w:val="00215C83"/>
    <w:rsid w:val="00215F1A"/>
    <w:rsid w:val="00215F7C"/>
    <w:rsid w:val="00216335"/>
    <w:rsid w:val="00216380"/>
    <w:rsid w:val="002201E5"/>
    <w:rsid w:val="002206A6"/>
    <w:rsid w:val="0022086F"/>
    <w:rsid w:val="00220B49"/>
    <w:rsid w:val="00220CCD"/>
    <w:rsid w:val="002219A7"/>
    <w:rsid w:val="0022247F"/>
    <w:rsid w:val="00222621"/>
    <w:rsid w:val="00222A29"/>
    <w:rsid w:val="00222C5F"/>
    <w:rsid w:val="002248A6"/>
    <w:rsid w:val="00224F5F"/>
    <w:rsid w:val="00225542"/>
    <w:rsid w:val="0022560C"/>
    <w:rsid w:val="00225666"/>
    <w:rsid w:val="00226993"/>
    <w:rsid w:val="002271A1"/>
    <w:rsid w:val="002274CF"/>
    <w:rsid w:val="00230EDD"/>
    <w:rsid w:val="00230F9C"/>
    <w:rsid w:val="00232110"/>
    <w:rsid w:val="00232AFF"/>
    <w:rsid w:val="00232F97"/>
    <w:rsid w:val="0023313B"/>
    <w:rsid w:val="00233E1B"/>
    <w:rsid w:val="002341D4"/>
    <w:rsid w:val="00235BB5"/>
    <w:rsid w:val="002372AB"/>
    <w:rsid w:val="00237341"/>
    <w:rsid w:val="002377A8"/>
    <w:rsid w:val="002400F5"/>
    <w:rsid w:val="0024024A"/>
    <w:rsid w:val="00242823"/>
    <w:rsid w:val="00242B46"/>
    <w:rsid w:val="00243595"/>
    <w:rsid w:val="00243E87"/>
    <w:rsid w:val="002442D8"/>
    <w:rsid w:val="002446E2"/>
    <w:rsid w:val="002448A0"/>
    <w:rsid w:val="00244C01"/>
    <w:rsid w:val="002452DA"/>
    <w:rsid w:val="00246573"/>
    <w:rsid w:val="002468F3"/>
    <w:rsid w:val="00246D6E"/>
    <w:rsid w:val="00246F67"/>
    <w:rsid w:val="00247113"/>
    <w:rsid w:val="002478B5"/>
    <w:rsid w:val="00247FAD"/>
    <w:rsid w:val="00250058"/>
    <w:rsid w:val="00250B15"/>
    <w:rsid w:val="00250BE2"/>
    <w:rsid w:val="00250CE6"/>
    <w:rsid w:val="0025117B"/>
    <w:rsid w:val="00252F7B"/>
    <w:rsid w:val="00253837"/>
    <w:rsid w:val="00254094"/>
    <w:rsid w:val="00254520"/>
    <w:rsid w:val="002559E3"/>
    <w:rsid w:val="00256596"/>
    <w:rsid w:val="00256916"/>
    <w:rsid w:val="00256E1D"/>
    <w:rsid w:val="00257FC6"/>
    <w:rsid w:val="002600FF"/>
    <w:rsid w:val="00261BCC"/>
    <w:rsid w:val="00261EB2"/>
    <w:rsid w:val="00261EC1"/>
    <w:rsid w:val="00261EE7"/>
    <w:rsid w:val="00262183"/>
    <w:rsid w:val="00262262"/>
    <w:rsid w:val="00262705"/>
    <w:rsid w:val="002631CE"/>
    <w:rsid w:val="00263CD9"/>
    <w:rsid w:val="002648E7"/>
    <w:rsid w:val="00264BBD"/>
    <w:rsid w:val="0026552A"/>
    <w:rsid w:val="00265A6A"/>
    <w:rsid w:val="002668EA"/>
    <w:rsid w:val="00266BE0"/>
    <w:rsid w:val="00266F4A"/>
    <w:rsid w:val="002678FD"/>
    <w:rsid w:val="00271012"/>
    <w:rsid w:val="0027221A"/>
    <w:rsid w:val="002730D1"/>
    <w:rsid w:val="0027384A"/>
    <w:rsid w:val="00273E58"/>
    <w:rsid w:val="00275FF3"/>
    <w:rsid w:val="002765F9"/>
    <w:rsid w:val="00276A38"/>
    <w:rsid w:val="00276F28"/>
    <w:rsid w:val="002775AB"/>
    <w:rsid w:val="0028085C"/>
    <w:rsid w:val="0028130C"/>
    <w:rsid w:val="00282B7D"/>
    <w:rsid w:val="00283A9C"/>
    <w:rsid w:val="00283FA4"/>
    <w:rsid w:val="00286335"/>
    <w:rsid w:val="002908B3"/>
    <w:rsid w:val="002913FA"/>
    <w:rsid w:val="00291827"/>
    <w:rsid w:val="00291A36"/>
    <w:rsid w:val="00292518"/>
    <w:rsid w:val="00292A1C"/>
    <w:rsid w:val="002935AA"/>
    <w:rsid w:val="00294FAE"/>
    <w:rsid w:val="0029519C"/>
    <w:rsid w:val="00295C34"/>
    <w:rsid w:val="00296F67"/>
    <w:rsid w:val="00297907"/>
    <w:rsid w:val="00297D3C"/>
    <w:rsid w:val="00297F6B"/>
    <w:rsid w:val="00297FC4"/>
    <w:rsid w:val="002A0B12"/>
    <w:rsid w:val="002A22C6"/>
    <w:rsid w:val="002A2577"/>
    <w:rsid w:val="002A38FF"/>
    <w:rsid w:val="002A4C71"/>
    <w:rsid w:val="002A4E42"/>
    <w:rsid w:val="002A4ED5"/>
    <w:rsid w:val="002A5189"/>
    <w:rsid w:val="002A546E"/>
    <w:rsid w:val="002A7FC7"/>
    <w:rsid w:val="002B0074"/>
    <w:rsid w:val="002B1567"/>
    <w:rsid w:val="002B1804"/>
    <w:rsid w:val="002B23F8"/>
    <w:rsid w:val="002B38A6"/>
    <w:rsid w:val="002B3E08"/>
    <w:rsid w:val="002B49D1"/>
    <w:rsid w:val="002B4B7E"/>
    <w:rsid w:val="002B4EBA"/>
    <w:rsid w:val="002B5858"/>
    <w:rsid w:val="002B6174"/>
    <w:rsid w:val="002B62A8"/>
    <w:rsid w:val="002B7163"/>
    <w:rsid w:val="002B7531"/>
    <w:rsid w:val="002C0412"/>
    <w:rsid w:val="002C1868"/>
    <w:rsid w:val="002C25A3"/>
    <w:rsid w:val="002C31AA"/>
    <w:rsid w:val="002C638F"/>
    <w:rsid w:val="002C707D"/>
    <w:rsid w:val="002C70A7"/>
    <w:rsid w:val="002C7CBB"/>
    <w:rsid w:val="002C7E90"/>
    <w:rsid w:val="002D267F"/>
    <w:rsid w:val="002D2942"/>
    <w:rsid w:val="002D40E5"/>
    <w:rsid w:val="002D454F"/>
    <w:rsid w:val="002D4AD5"/>
    <w:rsid w:val="002D61DE"/>
    <w:rsid w:val="002D65A6"/>
    <w:rsid w:val="002D6B1D"/>
    <w:rsid w:val="002D6C0F"/>
    <w:rsid w:val="002D7115"/>
    <w:rsid w:val="002D74D0"/>
    <w:rsid w:val="002D77B9"/>
    <w:rsid w:val="002D7C48"/>
    <w:rsid w:val="002D7E61"/>
    <w:rsid w:val="002E011F"/>
    <w:rsid w:val="002E1659"/>
    <w:rsid w:val="002E2063"/>
    <w:rsid w:val="002E40BD"/>
    <w:rsid w:val="002E45C2"/>
    <w:rsid w:val="002E4D46"/>
    <w:rsid w:val="002E4F62"/>
    <w:rsid w:val="002E5318"/>
    <w:rsid w:val="002E5646"/>
    <w:rsid w:val="002E68F7"/>
    <w:rsid w:val="002E694B"/>
    <w:rsid w:val="002E69C5"/>
    <w:rsid w:val="002E74BB"/>
    <w:rsid w:val="002F0DD6"/>
    <w:rsid w:val="002F15CC"/>
    <w:rsid w:val="002F2794"/>
    <w:rsid w:val="002F445B"/>
    <w:rsid w:val="002F4EB3"/>
    <w:rsid w:val="002F5D2F"/>
    <w:rsid w:val="002F632D"/>
    <w:rsid w:val="00300247"/>
    <w:rsid w:val="00300B8A"/>
    <w:rsid w:val="00301F2A"/>
    <w:rsid w:val="003020CF"/>
    <w:rsid w:val="00302EDC"/>
    <w:rsid w:val="00302F9B"/>
    <w:rsid w:val="003032E7"/>
    <w:rsid w:val="00303394"/>
    <w:rsid w:val="00303C3D"/>
    <w:rsid w:val="00303FB1"/>
    <w:rsid w:val="00304B66"/>
    <w:rsid w:val="0030535E"/>
    <w:rsid w:val="00305C44"/>
    <w:rsid w:val="00306883"/>
    <w:rsid w:val="00306C8D"/>
    <w:rsid w:val="00306EA6"/>
    <w:rsid w:val="003074E1"/>
    <w:rsid w:val="003077B1"/>
    <w:rsid w:val="00307C12"/>
    <w:rsid w:val="00310288"/>
    <w:rsid w:val="003103F1"/>
    <w:rsid w:val="00310423"/>
    <w:rsid w:val="00310C7C"/>
    <w:rsid w:val="00310D59"/>
    <w:rsid w:val="00312037"/>
    <w:rsid w:val="00312513"/>
    <w:rsid w:val="00313144"/>
    <w:rsid w:val="00313BC0"/>
    <w:rsid w:val="00314981"/>
    <w:rsid w:val="00314E00"/>
    <w:rsid w:val="0031521D"/>
    <w:rsid w:val="003152F8"/>
    <w:rsid w:val="00315529"/>
    <w:rsid w:val="00315C85"/>
    <w:rsid w:val="0031701D"/>
    <w:rsid w:val="003176C0"/>
    <w:rsid w:val="003208E3"/>
    <w:rsid w:val="00321092"/>
    <w:rsid w:val="00321E5F"/>
    <w:rsid w:val="003231E5"/>
    <w:rsid w:val="00323302"/>
    <w:rsid w:val="0032331D"/>
    <w:rsid w:val="00324A48"/>
    <w:rsid w:val="00324A58"/>
    <w:rsid w:val="00325060"/>
    <w:rsid w:val="00325578"/>
    <w:rsid w:val="00325959"/>
    <w:rsid w:val="00325B85"/>
    <w:rsid w:val="003264AC"/>
    <w:rsid w:val="00326BD1"/>
    <w:rsid w:val="00326DDC"/>
    <w:rsid w:val="003275B3"/>
    <w:rsid w:val="00330032"/>
    <w:rsid w:val="00330DEF"/>
    <w:rsid w:val="003325E9"/>
    <w:rsid w:val="003336D1"/>
    <w:rsid w:val="00334318"/>
    <w:rsid w:val="00334900"/>
    <w:rsid w:val="00334F3B"/>
    <w:rsid w:val="00335153"/>
    <w:rsid w:val="00335A2C"/>
    <w:rsid w:val="00335AB0"/>
    <w:rsid w:val="003370BB"/>
    <w:rsid w:val="00337394"/>
    <w:rsid w:val="0033763B"/>
    <w:rsid w:val="00337DB3"/>
    <w:rsid w:val="00341288"/>
    <w:rsid w:val="00342D05"/>
    <w:rsid w:val="00343068"/>
    <w:rsid w:val="0034335C"/>
    <w:rsid w:val="00343803"/>
    <w:rsid w:val="00343A45"/>
    <w:rsid w:val="003444B9"/>
    <w:rsid w:val="00346000"/>
    <w:rsid w:val="00346ADE"/>
    <w:rsid w:val="00346EB0"/>
    <w:rsid w:val="0034700B"/>
    <w:rsid w:val="003470C6"/>
    <w:rsid w:val="0034783E"/>
    <w:rsid w:val="00352D1B"/>
    <w:rsid w:val="00352D9B"/>
    <w:rsid w:val="00352DEA"/>
    <w:rsid w:val="00353A8F"/>
    <w:rsid w:val="00353B6B"/>
    <w:rsid w:val="0035608A"/>
    <w:rsid w:val="003567B4"/>
    <w:rsid w:val="00356A69"/>
    <w:rsid w:val="00357167"/>
    <w:rsid w:val="00360432"/>
    <w:rsid w:val="003605DE"/>
    <w:rsid w:val="0036168C"/>
    <w:rsid w:val="00362A7A"/>
    <w:rsid w:val="0036358F"/>
    <w:rsid w:val="003640EC"/>
    <w:rsid w:val="00364506"/>
    <w:rsid w:val="00364608"/>
    <w:rsid w:val="00364E9E"/>
    <w:rsid w:val="003650AA"/>
    <w:rsid w:val="00365125"/>
    <w:rsid w:val="00365C35"/>
    <w:rsid w:val="0036779F"/>
    <w:rsid w:val="00367FA8"/>
    <w:rsid w:val="00370809"/>
    <w:rsid w:val="00370A9A"/>
    <w:rsid w:val="003720C2"/>
    <w:rsid w:val="00372A73"/>
    <w:rsid w:val="00373151"/>
    <w:rsid w:val="003737DA"/>
    <w:rsid w:val="00373D4E"/>
    <w:rsid w:val="003742D0"/>
    <w:rsid w:val="0037595D"/>
    <w:rsid w:val="003761F6"/>
    <w:rsid w:val="0037640E"/>
    <w:rsid w:val="00376A38"/>
    <w:rsid w:val="00376CE1"/>
    <w:rsid w:val="00376F72"/>
    <w:rsid w:val="00376FE0"/>
    <w:rsid w:val="003771EA"/>
    <w:rsid w:val="00377C36"/>
    <w:rsid w:val="00377D30"/>
    <w:rsid w:val="00381281"/>
    <w:rsid w:val="00381843"/>
    <w:rsid w:val="00381A20"/>
    <w:rsid w:val="00381B63"/>
    <w:rsid w:val="00381CCC"/>
    <w:rsid w:val="00382E56"/>
    <w:rsid w:val="00383703"/>
    <w:rsid w:val="00384026"/>
    <w:rsid w:val="00384385"/>
    <w:rsid w:val="00385915"/>
    <w:rsid w:val="00386705"/>
    <w:rsid w:val="00387840"/>
    <w:rsid w:val="00390588"/>
    <w:rsid w:val="00390945"/>
    <w:rsid w:val="003910D4"/>
    <w:rsid w:val="00391460"/>
    <w:rsid w:val="00391D03"/>
    <w:rsid w:val="00392D20"/>
    <w:rsid w:val="00394D30"/>
    <w:rsid w:val="00394F66"/>
    <w:rsid w:val="00396283"/>
    <w:rsid w:val="00396C39"/>
    <w:rsid w:val="003971D6"/>
    <w:rsid w:val="003A002C"/>
    <w:rsid w:val="003A0218"/>
    <w:rsid w:val="003A0D88"/>
    <w:rsid w:val="003A1FCC"/>
    <w:rsid w:val="003A2017"/>
    <w:rsid w:val="003A2C76"/>
    <w:rsid w:val="003A30B8"/>
    <w:rsid w:val="003A32FF"/>
    <w:rsid w:val="003A361C"/>
    <w:rsid w:val="003A52AC"/>
    <w:rsid w:val="003A6395"/>
    <w:rsid w:val="003A7013"/>
    <w:rsid w:val="003A760A"/>
    <w:rsid w:val="003A780F"/>
    <w:rsid w:val="003A78D7"/>
    <w:rsid w:val="003A7C63"/>
    <w:rsid w:val="003B020E"/>
    <w:rsid w:val="003B0267"/>
    <w:rsid w:val="003B07E0"/>
    <w:rsid w:val="003B0EC4"/>
    <w:rsid w:val="003B125F"/>
    <w:rsid w:val="003B25B9"/>
    <w:rsid w:val="003B2635"/>
    <w:rsid w:val="003B2C81"/>
    <w:rsid w:val="003B2CBC"/>
    <w:rsid w:val="003B35E2"/>
    <w:rsid w:val="003B5772"/>
    <w:rsid w:val="003B6040"/>
    <w:rsid w:val="003B6961"/>
    <w:rsid w:val="003B6F1E"/>
    <w:rsid w:val="003B7380"/>
    <w:rsid w:val="003C03DB"/>
    <w:rsid w:val="003C07F3"/>
    <w:rsid w:val="003C09A7"/>
    <w:rsid w:val="003C11A8"/>
    <w:rsid w:val="003C1B0E"/>
    <w:rsid w:val="003C1BBA"/>
    <w:rsid w:val="003C1ECF"/>
    <w:rsid w:val="003C2EA9"/>
    <w:rsid w:val="003C363E"/>
    <w:rsid w:val="003C394D"/>
    <w:rsid w:val="003C3D80"/>
    <w:rsid w:val="003C3E86"/>
    <w:rsid w:val="003C5508"/>
    <w:rsid w:val="003C6517"/>
    <w:rsid w:val="003C69B1"/>
    <w:rsid w:val="003C6D93"/>
    <w:rsid w:val="003C758D"/>
    <w:rsid w:val="003C7958"/>
    <w:rsid w:val="003C7E4F"/>
    <w:rsid w:val="003D0020"/>
    <w:rsid w:val="003D0D85"/>
    <w:rsid w:val="003D151E"/>
    <w:rsid w:val="003D218F"/>
    <w:rsid w:val="003D222C"/>
    <w:rsid w:val="003D3960"/>
    <w:rsid w:val="003D4E00"/>
    <w:rsid w:val="003D539F"/>
    <w:rsid w:val="003D553F"/>
    <w:rsid w:val="003D5FED"/>
    <w:rsid w:val="003D627B"/>
    <w:rsid w:val="003D74B5"/>
    <w:rsid w:val="003D76C8"/>
    <w:rsid w:val="003D7E3F"/>
    <w:rsid w:val="003E1447"/>
    <w:rsid w:val="003E1CAA"/>
    <w:rsid w:val="003E22E6"/>
    <w:rsid w:val="003E336D"/>
    <w:rsid w:val="003E3F11"/>
    <w:rsid w:val="003E4999"/>
    <w:rsid w:val="003E4A4D"/>
    <w:rsid w:val="003E5467"/>
    <w:rsid w:val="003E5761"/>
    <w:rsid w:val="003E5FE8"/>
    <w:rsid w:val="003E6545"/>
    <w:rsid w:val="003E6731"/>
    <w:rsid w:val="003E759D"/>
    <w:rsid w:val="003F32E1"/>
    <w:rsid w:val="003F36F8"/>
    <w:rsid w:val="003F3B0D"/>
    <w:rsid w:val="003F4C46"/>
    <w:rsid w:val="003F4DDD"/>
    <w:rsid w:val="003F548B"/>
    <w:rsid w:val="003F56C7"/>
    <w:rsid w:val="003F63DB"/>
    <w:rsid w:val="003F6746"/>
    <w:rsid w:val="003F6C94"/>
    <w:rsid w:val="003F7884"/>
    <w:rsid w:val="004008B8"/>
    <w:rsid w:val="00400BBD"/>
    <w:rsid w:val="00400C8C"/>
    <w:rsid w:val="00400EC9"/>
    <w:rsid w:val="00401783"/>
    <w:rsid w:val="00401910"/>
    <w:rsid w:val="00402DC8"/>
    <w:rsid w:val="00402FE0"/>
    <w:rsid w:val="004033C6"/>
    <w:rsid w:val="00403BC7"/>
    <w:rsid w:val="0040426C"/>
    <w:rsid w:val="004044B9"/>
    <w:rsid w:val="00404825"/>
    <w:rsid w:val="00404B16"/>
    <w:rsid w:val="00405068"/>
    <w:rsid w:val="004066DF"/>
    <w:rsid w:val="004067DB"/>
    <w:rsid w:val="004105C1"/>
    <w:rsid w:val="00410F58"/>
    <w:rsid w:val="004110CA"/>
    <w:rsid w:val="00411B68"/>
    <w:rsid w:val="00412779"/>
    <w:rsid w:val="004136D9"/>
    <w:rsid w:val="00413C0A"/>
    <w:rsid w:val="004140FA"/>
    <w:rsid w:val="0041420C"/>
    <w:rsid w:val="0041446C"/>
    <w:rsid w:val="00414E2D"/>
    <w:rsid w:val="004157BC"/>
    <w:rsid w:val="004162AB"/>
    <w:rsid w:val="0041646E"/>
    <w:rsid w:val="00416819"/>
    <w:rsid w:val="0041712E"/>
    <w:rsid w:val="0041715A"/>
    <w:rsid w:val="004172D3"/>
    <w:rsid w:val="004175FA"/>
    <w:rsid w:val="00417CD5"/>
    <w:rsid w:val="00420834"/>
    <w:rsid w:val="004213FA"/>
    <w:rsid w:val="0042161F"/>
    <w:rsid w:val="00421A33"/>
    <w:rsid w:val="00422DD0"/>
    <w:rsid w:val="004230A4"/>
    <w:rsid w:val="00424562"/>
    <w:rsid w:val="004247CB"/>
    <w:rsid w:val="004251BE"/>
    <w:rsid w:val="00425A12"/>
    <w:rsid w:val="004268D4"/>
    <w:rsid w:val="00426DDC"/>
    <w:rsid w:val="00426DDE"/>
    <w:rsid w:val="00426F6A"/>
    <w:rsid w:val="00426F7F"/>
    <w:rsid w:val="0042709B"/>
    <w:rsid w:val="00431F36"/>
    <w:rsid w:val="0043230A"/>
    <w:rsid w:val="004327EB"/>
    <w:rsid w:val="00432883"/>
    <w:rsid w:val="0043414E"/>
    <w:rsid w:val="00434737"/>
    <w:rsid w:val="00435D2F"/>
    <w:rsid w:val="00435D4C"/>
    <w:rsid w:val="00437C3E"/>
    <w:rsid w:val="0044033A"/>
    <w:rsid w:val="004409EC"/>
    <w:rsid w:val="00440A2B"/>
    <w:rsid w:val="00440B06"/>
    <w:rsid w:val="00442A38"/>
    <w:rsid w:val="00443BE6"/>
    <w:rsid w:val="00443F48"/>
    <w:rsid w:val="0044438B"/>
    <w:rsid w:val="00444711"/>
    <w:rsid w:val="00445039"/>
    <w:rsid w:val="00446DBD"/>
    <w:rsid w:val="0044773D"/>
    <w:rsid w:val="00450693"/>
    <w:rsid w:val="00450B43"/>
    <w:rsid w:val="00450B6D"/>
    <w:rsid w:val="00452522"/>
    <w:rsid w:val="00452E4B"/>
    <w:rsid w:val="00454A7E"/>
    <w:rsid w:val="004550EF"/>
    <w:rsid w:val="0045548E"/>
    <w:rsid w:val="00455C86"/>
    <w:rsid w:val="004561D1"/>
    <w:rsid w:val="00456502"/>
    <w:rsid w:val="004573C8"/>
    <w:rsid w:val="00460437"/>
    <w:rsid w:val="00460465"/>
    <w:rsid w:val="0046139D"/>
    <w:rsid w:val="00461B5D"/>
    <w:rsid w:val="004621C3"/>
    <w:rsid w:val="00463AD3"/>
    <w:rsid w:val="00464D87"/>
    <w:rsid w:val="0046530D"/>
    <w:rsid w:val="00465663"/>
    <w:rsid w:val="0046794D"/>
    <w:rsid w:val="00470EAE"/>
    <w:rsid w:val="00471305"/>
    <w:rsid w:val="0047139E"/>
    <w:rsid w:val="00471971"/>
    <w:rsid w:val="00471E5E"/>
    <w:rsid w:val="00471EC2"/>
    <w:rsid w:val="0047234D"/>
    <w:rsid w:val="00472485"/>
    <w:rsid w:val="00472B65"/>
    <w:rsid w:val="00473A94"/>
    <w:rsid w:val="00473BAE"/>
    <w:rsid w:val="00473DEA"/>
    <w:rsid w:val="00473FDD"/>
    <w:rsid w:val="004748B8"/>
    <w:rsid w:val="0047575D"/>
    <w:rsid w:val="00476D3D"/>
    <w:rsid w:val="00477747"/>
    <w:rsid w:val="0048012F"/>
    <w:rsid w:val="0048143B"/>
    <w:rsid w:val="00482170"/>
    <w:rsid w:val="00482362"/>
    <w:rsid w:val="004827FE"/>
    <w:rsid w:val="004832AE"/>
    <w:rsid w:val="0048374D"/>
    <w:rsid w:val="00483762"/>
    <w:rsid w:val="00483E2B"/>
    <w:rsid w:val="00484B2B"/>
    <w:rsid w:val="00484D08"/>
    <w:rsid w:val="00486E4D"/>
    <w:rsid w:val="0048771C"/>
    <w:rsid w:val="0049001E"/>
    <w:rsid w:val="004905CC"/>
    <w:rsid w:val="0049081A"/>
    <w:rsid w:val="00490A71"/>
    <w:rsid w:val="00490E36"/>
    <w:rsid w:val="0049119A"/>
    <w:rsid w:val="00491A65"/>
    <w:rsid w:val="00491C15"/>
    <w:rsid w:val="004927C1"/>
    <w:rsid w:val="00493063"/>
    <w:rsid w:val="004964DF"/>
    <w:rsid w:val="00496934"/>
    <w:rsid w:val="0049756E"/>
    <w:rsid w:val="004A0217"/>
    <w:rsid w:val="004A0F89"/>
    <w:rsid w:val="004A100F"/>
    <w:rsid w:val="004A1643"/>
    <w:rsid w:val="004A1CF0"/>
    <w:rsid w:val="004A2E9D"/>
    <w:rsid w:val="004A40CC"/>
    <w:rsid w:val="004A426D"/>
    <w:rsid w:val="004A4875"/>
    <w:rsid w:val="004A4AEF"/>
    <w:rsid w:val="004A4C59"/>
    <w:rsid w:val="004A6097"/>
    <w:rsid w:val="004A6DB0"/>
    <w:rsid w:val="004A6F9C"/>
    <w:rsid w:val="004A725C"/>
    <w:rsid w:val="004B06BB"/>
    <w:rsid w:val="004B0B1C"/>
    <w:rsid w:val="004B119B"/>
    <w:rsid w:val="004B23CF"/>
    <w:rsid w:val="004B296C"/>
    <w:rsid w:val="004B3536"/>
    <w:rsid w:val="004B3EA9"/>
    <w:rsid w:val="004B4245"/>
    <w:rsid w:val="004B495B"/>
    <w:rsid w:val="004B4ED5"/>
    <w:rsid w:val="004B52D7"/>
    <w:rsid w:val="004B5C0B"/>
    <w:rsid w:val="004B6A87"/>
    <w:rsid w:val="004B6D28"/>
    <w:rsid w:val="004B70D4"/>
    <w:rsid w:val="004B755F"/>
    <w:rsid w:val="004B76B1"/>
    <w:rsid w:val="004C03B5"/>
    <w:rsid w:val="004C091D"/>
    <w:rsid w:val="004C097A"/>
    <w:rsid w:val="004C21C7"/>
    <w:rsid w:val="004C2B06"/>
    <w:rsid w:val="004C34C3"/>
    <w:rsid w:val="004C45D6"/>
    <w:rsid w:val="004C4819"/>
    <w:rsid w:val="004C50BD"/>
    <w:rsid w:val="004C50C8"/>
    <w:rsid w:val="004C51FC"/>
    <w:rsid w:val="004C5C08"/>
    <w:rsid w:val="004C5E71"/>
    <w:rsid w:val="004C73BF"/>
    <w:rsid w:val="004C78BD"/>
    <w:rsid w:val="004C7B0A"/>
    <w:rsid w:val="004D152F"/>
    <w:rsid w:val="004D1535"/>
    <w:rsid w:val="004D15C6"/>
    <w:rsid w:val="004D1CAF"/>
    <w:rsid w:val="004D1D42"/>
    <w:rsid w:val="004D28BD"/>
    <w:rsid w:val="004D3195"/>
    <w:rsid w:val="004D33E8"/>
    <w:rsid w:val="004D3B0B"/>
    <w:rsid w:val="004D4B64"/>
    <w:rsid w:val="004D7A11"/>
    <w:rsid w:val="004E0BD7"/>
    <w:rsid w:val="004E0E40"/>
    <w:rsid w:val="004E1148"/>
    <w:rsid w:val="004E130D"/>
    <w:rsid w:val="004E15A3"/>
    <w:rsid w:val="004E2340"/>
    <w:rsid w:val="004E2390"/>
    <w:rsid w:val="004E2716"/>
    <w:rsid w:val="004E3205"/>
    <w:rsid w:val="004E328D"/>
    <w:rsid w:val="004E35CE"/>
    <w:rsid w:val="004E386E"/>
    <w:rsid w:val="004E3901"/>
    <w:rsid w:val="004E3F3C"/>
    <w:rsid w:val="004E42CD"/>
    <w:rsid w:val="004E4EDC"/>
    <w:rsid w:val="004E5190"/>
    <w:rsid w:val="004E5474"/>
    <w:rsid w:val="004E5FA1"/>
    <w:rsid w:val="004E6B7F"/>
    <w:rsid w:val="004F0B0B"/>
    <w:rsid w:val="004F2B34"/>
    <w:rsid w:val="004F39D7"/>
    <w:rsid w:val="004F51D2"/>
    <w:rsid w:val="004F5415"/>
    <w:rsid w:val="004F5F36"/>
    <w:rsid w:val="004F60FD"/>
    <w:rsid w:val="004F61B0"/>
    <w:rsid w:val="004F674B"/>
    <w:rsid w:val="004F69B2"/>
    <w:rsid w:val="004F6BD2"/>
    <w:rsid w:val="004F7244"/>
    <w:rsid w:val="0050101B"/>
    <w:rsid w:val="00501BB4"/>
    <w:rsid w:val="00502859"/>
    <w:rsid w:val="0050323F"/>
    <w:rsid w:val="00503BD9"/>
    <w:rsid w:val="00505204"/>
    <w:rsid w:val="005053D2"/>
    <w:rsid w:val="0050626A"/>
    <w:rsid w:val="005066FC"/>
    <w:rsid w:val="005070FA"/>
    <w:rsid w:val="00507BDA"/>
    <w:rsid w:val="00507D47"/>
    <w:rsid w:val="005107D3"/>
    <w:rsid w:val="005107FD"/>
    <w:rsid w:val="005118CE"/>
    <w:rsid w:val="0051200F"/>
    <w:rsid w:val="00513B34"/>
    <w:rsid w:val="00515D7A"/>
    <w:rsid w:val="005168BA"/>
    <w:rsid w:val="00516E68"/>
    <w:rsid w:val="005174D0"/>
    <w:rsid w:val="005203A2"/>
    <w:rsid w:val="0052041F"/>
    <w:rsid w:val="0052097F"/>
    <w:rsid w:val="00520CA2"/>
    <w:rsid w:val="0052107D"/>
    <w:rsid w:val="00521D29"/>
    <w:rsid w:val="005221DE"/>
    <w:rsid w:val="005230B1"/>
    <w:rsid w:val="00523683"/>
    <w:rsid w:val="00525A23"/>
    <w:rsid w:val="00525F24"/>
    <w:rsid w:val="00526199"/>
    <w:rsid w:val="00527D51"/>
    <w:rsid w:val="00530648"/>
    <w:rsid w:val="00530D95"/>
    <w:rsid w:val="0053288C"/>
    <w:rsid w:val="00532BB1"/>
    <w:rsid w:val="005333DA"/>
    <w:rsid w:val="00533CBE"/>
    <w:rsid w:val="00533E65"/>
    <w:rsid w:val="0053402E"/>
    <w:rsid w:val="00534358"/>
    <w:rsid w:val="005347B8"/>
    <w:rsid w:val="00534ACD"/>
    <w:rsid w:val="00535EE1"/>
    <w:rsid w:val="00536037"/>
    <w:rsid w:val="00536159"/>
    <w:rsid w:val="0053683F"/>
    <w:rsid w:val="00536A85"/>
    <w:rsid w:val="00537B04"/>
    <w:rsid w:val="00537D9B"/>
    <w:rsid w:val="00537E1A"/>
    <w:rsid w:val="00540B32"/>
    <w:rsid w:val="0054118D"/>
    <w:rsid w:val="00541B94"/>
    <w:rsid w:val="0054287D"/>
    <w:rsid w:val="0054327F"/>
    <w:rsid w:val="005444D1"/>
    <w:rsid w:val="00544ED7"/>
    <w:rsid w:val="0054503D"/>
    <w:rsid w:val="00545268"/>
    <w:rsid w:val="00545352"/>
    <w:rsid w:val="00545F2B"/>
    <w:rsid w:val="005462C5"/>
    <w:rsid w:val="00547457"/>
    <w:rsid w:val="00547CCC"/>
    <w:rsid w:val="00550CA7"/>
    <w:rsid w:val="0055166E"/>
    <w:rsid w:val="0055388D"/>
    <w:rsid w:val="00554232"/>
    <w:rsid w:val="00554ACD"/>
    <w:rsid w:val="00555241"/>
    <w:rsid w:val="00555650"/>
    <w:rsid w:val="00556080"/>
    <w:rsid w:val="005569B9"/>
    <w:rsid w:val="00557A9F"/>
    <w:rsid w:val="00557FF0"/>
    <w:rsid w:val="005602D3"/>
    <w:rsid w:val="00560722"/>
    <w:rsid w:val="005609DE"/>
    <w:rsid w:val="00560EFF"/>
    <w:rsid w:val="005613DC"/>
    <w:rsid w:val="00561428"/>
    <w:rsid w:val="00562180"/>
    <w:rsid w:val="005623D1"/>
    <w:rsid w:val="0056268E"/>
    <w:rsid w:val="00564523"/>
    <w:rsid w:val="00564B66"/>
    <w:rsid w:val="00564F94"/>
    <w:rsid w:val="0056776E"/>
    <w:rsid w:val="00567FAC"/>
    <w:rsid w:val="00572158"/>
    <w:rsid w:val="00572894"/>
    <w:rsid w:val="0057332E"/>
    <w:rsid w:val="00573885"/>
    <w:rsid w:val="00574167"/>
    <w:rsid w:val="005747F8"/>
    <w:rsid w:val="00574CC8"/>
    <w:rsid w:val="00575849"/>
    <w:rsid w:val="005759C8"/>
    <w:rsid w:val="00576B78"/>
    <w:rsid w:val="00576F63"/>
    <w:rsid w:val="005775A0"/>
    <w:rsid w:val="005775C8"/>
    <w:rsid w:val="00581248"/>
    <w:rsid w:val="00581578"/>
    <w:rsid w:val="00581A5F"/>
    <w:rsid w:val="00583D95"/>
    <w:rsid w:val="00583F3A"/>
    <w:rsid w:val="00584C88"/>
    <w:rsid w:val="00584D58"/>
    <w:rsid w:val="005851B5"/>
    <w:rsid w:val="005851D4"/>
    <w:rsid w:val="00585BC1"/>
    <w:rsid w:val="00586106"/>
    <w:rsid w:val="00586410"/>
    <w:rsid w:val="00586ED0"/>
    <w:rsid w:val="00587C0D"/>
    <w:rsid w:val="0059091B"/>
    <w:rsid w:val="00591449"/>
    <w:rsid w:val="0059162E"/>
    <w:rsid w:val="005927CA"/>
    <w:rsid w:val="00592D9A"/>
    <w:rsid w:val="00592FCB"/>
    <w:rsid w:val="00593ADB"/>
    <w:rsid w:val="005964D8"/>
    <w:rsid w:val="0059669A"/>
    <w:rsid w:val="005967C2"/>
    <w:rsid w:val="005969AF"/>
    <w:rsid w:val="00596D1F"/>
    <w:rsid w:val="00596EB5"/>
    <w:rsid w:val="00597D8E"/>
    <w:rsid w:val="00597EF6"/>
    <w:rsid w:val="005A0449"/>
    <w:rsid w:val="005A0ECE"/>
    <w:rsid w:val="005A20E4"/>
    <w:rsid w:val="005A336B"/>
    <w:rsid w:val="005A4BEF"/>
    <w:rsid w:val="005A55F4"/>
    <w:rsid w:val="005A58E9"/>
    <w:rsid w:val="005A60CF"/>
    <w:rsid w:val="005A75AC"/>
    <w:rsid w:val="005B15B8"/>
    <w:rsid w:val="005B1883"/>
    <w:rsid w:val="005B2BCB"/>
    <w:rsid w:val="005B2D31"/>
    <w:rsid w:val="005B480B"/>
    <w:rsid w:val="005B4CDB"/>
    <w:rsid w:val="005B4CE4"/>
    <w:rsid w:val="005B4DAC"/>
    <w:rsid w:val="005B66F0"/>
    <w:rsid w:val="005B6986"/>
    <w:rsid w:val="005C0050"/>
    <w:rsid w:val="005C1428"/>
    <w:rsid w:val="005C1593"/>
    <w:rsid w:val="005C1A9F"/>
    <w:rsid w:val="005C1BC7"/>
    <w:rsid w:val="005C2520"/>
    <w:rsid w:val="005C28A9"/>
    <w:rsid w:val="005C324B"/>
    <w:rsid w:val="005C45F1"/>
    <w:rsid w:val="005C50C3"/>
    <w:rsid w:val="005C5372"/>
    <w:rsid w:val="005C57E4"/>
    <w:rsid w:val="005C5A53"/>
    <w:rsid w:val="005C5D0A"/>
    <w:rsid w:val="005D0680"/>
    <w:rsid w:val="005D0B95"/>
    <w:rsid w:val="005D11E7"/>
    <w:rsid w:val="005D165E"/>
    <w:rsid w:val="005D1F77"/>
    <w:rsid w:val="005D26A2"/>
    <w:rsid w:val="005D2876"/>
    <w:rsid w:val="005D3138"/>
    <w:rsid w:val="005D42EC"/>
    <w:rsid w:val="005D4F0B"/>
    <w:rsid w:val="005D542E"/>
    <w:rsid w:val="005D59B0"/>
    <w:rsid w:val="005D5E5D"/>
    <w:rsid w:val="005D623B"/>
    <w:rsid w:val="005D7036"/>
    <w:rsid w:val="005D70F9"/>
    <w:rsid w:val="005D7174"/>
    <w:rsid w:val="005D74CC"/>
    <w:rsid w:val="005D76B2"/>
    <w:rsid w:val="005E0B15"/>
    <w:rsid w:val="005E1CF1"/>
    <w:rsid w:val="005E2575"/>
    <w:rsid w:val="005E32C5"/>
    <w:rsid w:val="005E3A5D"/>
    <w:rsid w:val="005E4346"/>
    <w:rsid w:val="005E49FE"/>
    <w:rsid w:val="005E5265"/>
    <w:rsid w:val="005E5D94"/>
    <w:rsid w:val="005E61CA"/>
    <w:rsid w:val="005E69FB"/>
    <w:rsid w:val="005F2094"/>
    <w:rsid w:val="005F2419"/>
    <w:rsid w:val="005F29EB"/>
    <w:rsid w:val="005F3163"/>
    <w:rsid w:val="005F3D27"/>
    <w:rsid w:val="005F4D21"/>
    <w:rsid w:val="005F51B0"/>
    <w:rsid w:val="005F53C0"/>
    <w:rsid w:val="005F551F"/>
    <w:rsid w:val="005F6313"/>
    <w:rsid w:val="005F7003"/>
    <w:rsid w:val="00601AC0"/>
    <w:rsid w:val="00602A53"/>
    <w:rsid w:val="00603320"/>
    <w:rsid w:val="00603978"/>
    <w:rsid w:val="00603E4D"/>
    <w:rsid w:val="006052F7"/>
    <w:rsid w:val="0060594B"/>
    <w:rsid w:val="0060596E"/>
    <w:rsid w:val="0060650F"/>
    <w:rsid w:val="0060682E"/>
    <w:rsid w:val="00607120"/>
    <w:rsid w:val="00607D2D"/>
    <w:rsid w:val="00611BE5"/>
    <w:rsid w:val="006124B6"/>
    <w:rsid w:val="0061280E"/>
    <w:rsid w:val="00612AEF"/>
    <w:rsid w:val="00613C1F"/>
    <w:rsid w:val="00614327"/>
    <w:rsid w:val="00614B39"/>
    <w:rsid w:val="0061560F"/>
    <w:rsid w:val="00617107"/>
    <w:rsid w:val="006171BF"/>
    <w:rsid w:val="0061749D"/>
    <w:rsid w:val="00617D10"/>
    <w:rsid w:val="00620E0A"/>
    <w:rsid w:val="00621388"/>
    <w:rsid w:val="00621B59"/>
    <w:rsid w:val="00622E71"/>
    <w:rsid w:val="00623AF8"/>
    <w:rsid w:val="006259A3"/>
    <w:rsid w:val="00625B30"/>
    <w:rsid w:val="0062777B"/>
    <w:rsid w:val="00627EA6"/>
    <w:rsid w:val="0063011B"/>
    <w:rsid w:val="00630B48"/>
    <w:rsid w:val="00632F1C"/>
    <w:rsid w:val="00633725"/>
    <w:rsid w:val="006340E6"/>
    <w:rsid w:val="006345CA"/>
    <w:rsid w:val="00635198"/>
    <w:rsid w:val="00635597"/>
    <w:rsid w:val="00635653"/>
    <w:rsid w:val="00636167"/>
    <w:rsid w:val="0063781C"/>
    <w:rsid w:val="006378FF"/>
    <w:rsid w:val="006400FC"/>
    <w:rsid w:val="00641B8E"/>
    <w:rsid w:val="00643305"/>
    <w:rsid w:val="0064352D"/>
    <w:rsid w:val="00643696"/>
    <w:rsid w:val="00645784"/>
    <w:rsid w:val="00647524"/>
    <w:rsid w:val="00647EA7"/>
    <w:rsid w:val="00650491"/>
    <w:rsid w:val="0065070C"/>
    <w:rsid w:val="00651BA4"/>
    <w:rsid w:val="00651E70"/>
    <w:rsid w:val="0065245E"/>
    <w:rsid w:val="006525F7"/>
    <w:rsid w:val="0065348E"/>
    <w:rsid w:val="0065356F"/>
    <w:rsid w:val="00653F91"/>
    <w:rsid w:val="00654D9A"/>
    <w:rsid w:val="0065546C"/>
    <w:rsid w:val="00655A22"/>
    <w:rsid w:val="00656438"/>
    <w:rsid w:val="00656BB7"/>
    <w:rsid w:val="0065744B"/>
    <w:rsid w:val="0066080D"/>
    <w:rsid w:val="00660A03"/>
    <w:rsid w:val="00660C64"/>
    <w:rsid w:val="00661425"/>
    <w:rsid w:val="00662B10"/>
    <w:rsid w:val="00662D25"/>
    <w:rsid w:val="006630B1"/>
    <w:rsid w:val="006641F0"/>
    <w:rsid w:val="00665E4E"/>
    <w:rsid w:val="00666783"/>
    <w:rsid w:val="00666ECD"/>
    <w:rsid w:val="006677D5"/>
    <w:rsid w:val="00667946"/>
    <w:rsid w:val="00671A3E"/>
    <w:rsid w:val="00671D60"/>
    <w:rsid w:val="0067241E"/>
    <w:rsid w:val="00672979"/>
    <w:rsid w:val="00672A5A"/>
    <w:rsid w:val="00673534"/>
    <w:rsid w:val="0067363D"/>
    <w:rsid w:val="0067390F"/>
    <w:rsid w:val="006753AB"/>
    <w:rsid w:val="00675A80"/>
    <w:rsid w:val="00675CB3"/>
    <w:rsid w:val="006762C9"/>
    <w:rsid w:val="006766D5"/>
    <w:rsid w:val="00680A01"/>
    <w:rsid w:val="00681440"/>
    <w:rsid w:val="00682203"/>
    <w:rsid w:val="00683B1E"/>
    <w:rsid w:val="00684A81"/>
    <w:rsid w:val="00684B35"/>
    <w:rsid w:val="00686E86"/>
    <w:rsid w:val="00687903"/>
    <w:rsid w:val="00690F0A"/>
    <w:rsid w:val="006918D3"/>
    <w:rsid w:val="00691F25"/>
    <w:rsid w:val="00692BCA"/>
    <w:rsid w:val="00692D7F"/>
    <w:rsid w:val="006934A9"/>
    <w:rsid w:val="006936F1"/>
    <w:rsid w:val="00693E4F"/>
    <w:rsid w:val="006951D2"/>
    <w:rsid w:val="006952F9"/>
    <w:rsid w:val="006953EF"/>
    <w:rsid w:val="00695437"/>
    <w:rsid w:val="00695AC7"/>
    <w:rsid w:val="00695CE1"/>
    <w:rsid w:val="00696C20"/>
    <w:rsid w:val="00696CCB"/>
    <w:rsid w:val="00696FE4"/>
    <w:rsid w:val="0069742D"/>
    <w:rsid w:val="00697472"/>
    <w:rsid w:val="006A0180"/>
    <w:rsid w:val="006A0C28"/>
    <w:rsid w:val="006A1230"/>
    <w:rsid w:val="006A1DCA"/>
    <w:rsid w:val="006A1E3C"/>
    <w:rsid w:val="006A3B4A"/>
    <w:rsid w:val="006A543C"/>
    <w:rsid w:val="006A5C65"/>
    <w:rsid w:val="006A5F73"/>
    <w:rsid w:val="006A6814"/>
    <w:rsid w:val="006A72C6"/>
    <w:rsid w:val="006A7C32"/>
    <w:rsid w:val="006B0250"/>
    <w:rsid w:val="006B0DE0"/>
    <w:rsid w:val="006B10EE"/>
    <w:rsid w:val="006B1280"/>
    <w:rsid w:val="006B1E70"/>
    <w:rsid w:val="006B254C"/>
    <w:rsid w:val="006B289D"/>
    <w:rsid w:val="006B4D31"/>
    <w:rsid w:val="006B6129"/>
    <w:rsid w:val="006B75A5"/>
    <w:rsid w:val="006C00D3"/>
    <w:rsid w:val="006C05CE"/>
    <w:rsid w:val="006C0E6B"/>
    <w:rsid w:val="006C3588"/>
    <w:rsid w:val="006C3692"/>
    <w:rsid w:val="006C4559"/>
    <w:rsid w:val="006C47A0"/>
    <w:rsid w:val="006C6FBE"/>
    <w:rsid w:val="006C791E"/>
    <w:rsid w:val="006C7A7D"/>
    <w:rsid w:val="006D13A6"/>
    <w:rsid w:val="006D1756"/>
    <w:rsid w:val="006D1B91"/>
    <w:rsid w:val="006D20D7"/>
    <w:rsid w:val="006D243D"/>
    <w:rsid w:val="006D313D"/>
    <w:rsid w:val="006D3746"/>
    <w:rsid w:val="006D3BE5"/>
    <w:rsid w:val="006D44B1"/>
    <w:rsid w:val="006D4F1C"/>
    <w:rsid w:val="006D504F"/>
    <w:rsid w:val="006D5430"/>
    <w:rsid w:val="006D59A4"/>
    <w:rsid w:val="006D6693"/>
    <w:rsid w:val="006D66E8"/>
    <w:rsid w:val="006D7319"/>
    <w:rsid w:val="006E0E63"/>
    <w:rsid w:val="006E1FA3"/>
    <w:rsid w:val="006E244B"/>
    <w:rsid w:val="006E4875"/>
    <w:rsid w:val="006E4B7B"/>
    <w:rsid w:val="006E6491"/>
    <w:rsid w:val="006E6601"/>
    <w:rsid w:val="006E6945"/>
    <w:rsid w:val="006E6FAD"/>
    <w:rsid w:val="006E7901"/>
    <w:rsid w:val="006E7F17"/>
    <w:rsid w:val="006F238A"/>
    <w:rsid w:val="006F25D4"/>
    <w:rsid w:val="006F2E77"/>
    <w:rsid w:val="006F2F42"/>
    <w:rsid w:val="006F3B92"/>
    <w:rsid w:val="006F3F14"/>
    <w:rsid w:val="006F4E5D"/>
    <w:rsid w:val="006F539B"/>
    <w:rsid w:val="006F575C"/>
    <w:rsid w:val="006F5858"/>
    <w:rsid w:val="006F5DE6"/>
    <w:rsid w:val="006F665A"/>
    <w:rsid w:val="006F6B48"/>
    <w:rsid w:val="006F6B91"/>
    <w:rsid w:val="006F6CB1"/>
    <w:rsid w:val="006F6CCF"/>
    <w:rsid w:val="00700590"/>
    <w:rsid w:val="00700A28"/>
    <w:rsid w:val="00700E8E"/>
    <w:rsid w:val="00700F72"/>
    <w:rsid w:val="00701877"/>
    <w:rsid w:val="00701C85"/>
    <w:rsid w:val="007028D1"/>
    <w:rsid w:val="007028FD"/>
    <w:rsid w:val="0070293C"/>
    <w:rsid w:val="00702C9A"/>
    <w:rsid w:val="007038EB"/>
    <w:rsid w:val="00703F99"/>
    <w:rsid w:val="00704301"/>
    <w:rsid w:val="00705159"/>
    <w:rsid w:val="00705CFE"/>
    <w:rsid w:val="00707667"/>
    <w:rsid w:val="00707E18"/>
    <w:rsid w:val="00707EAC"/>
    <w:rsid w:val="00710A23"/>
    <w:rsid w:val="0071100B"/>
    <w:rsid w:val="00711061"/>
    <w:rsid w:val="007120A3"/>
    <w:rsid w:val="007120A4"/>
    <w:rsid w:val="007123DD"/>
    <w:rsid w:val="007128A8"/>
    <w:rsid w:val="0071363E"/>
    <w:rsid w:val="00713BB6"/>
    <w:rsid w:val="007149F1"/>
    <w:rsid w:val="00715055"/>
    <w:rsid w:val="00716002"/>
    <w:rsid w:val="007163EA"/>
    <w:rsid w:val="00716E99"/>
    <w:rsid w:val="007174AD"/>
    <w:rsid w:val="0071776D"/>
    <w:rsid w:val="00720055"/>
    <w:rsid w:val="007203C3"/>
    <w:rsid w:val="007208AB"/>
    <w:rsid w:val="007209D3"/>
    <w:rsid w:val="00722058"/>
    <w:rsid w:val="007227A8"/>
    <w:rsid w:val="0072306D"/>
    <w:rsid w:val="00723432"/>
    <w:rsid w:val="0072463D"/>
    <w:rsid w:val="00724E05"/>
    <w:rsid w:val="007250D2"/>
    <w:rsid w:val="00725A24"/>
    <w:rsid w:val="007266F3"/>
    <w:rsid w:val="007313E4"/>
    <w:rsid w:val="00732698"/>
    <w:rsid w:val="00732E31"/>
    <w:rsid w:val="007360B0"/>
    <w:rsid w:val="00736321"/>
    <w:rsid w:val="0073650D"/>
    <w:rsid w:val="00737CEA"/>
    <w:rsid w:val="007405FE"/>
    <w:rsid w:val="00740E2F"/>
    <w:rsid w:val="00741157"/>
    <w:rsid w:val="00741282"/>
    <w:rsid w:val="00742F5C"/>
    <w:rsid w:val="00743F0C"/>
    <w:rsid w:val="00744102"/>
    <w:rsid w:val="00744A38"/>
    <w:rsid w:val="00744B5C"/>
    <w:rsid w:val="007455CE"/>
    <w:rsid w:val="00745797"/>
    <w:rsid w:val="00745A21"/>
    <w:rsid w:val="00745C7C"/>
    <w:rsid w:val="0074652A"/>
    <w:rsid w:val="007465BF"/>
    <w:rsid w:val="00746E60"/>
    <w:rsid w:val="00747ABB"/>
    <w:rsid w:val="00751AC8"/>
    <w:rsid w:val="00751CE4"/>
    <w:rsid w:val="00753D5B"/>
    <w:rsid w:val="007541AD"/>
    <w:rsid w:val="00754560"/>
    <w:rsid w:val="00754756"/>
    <w:rsid w:val="00754A33"/>
    <w:rsid w:val="00754B1C"/>
    <w:rsid w:val="00754BBB"/>
    <w:rsid w:val="0075525A"/>
    <w:rsid w:val="00755663"/>
    <w:rsid w:val="0075582F"/>
    <w:rsid w:val="00756489"/>
    <w:rsid w:val="00756BBA"/>
    <w:rsid w:val="00757876"/>
    <w:rsid w:val="00757CC2"/>
    <w:rsid w:val="00760A80"/>
    <w:rsid w:val="00760B26"/>
    <w:rsid w:val="00761312"/>
    <w:rsid w:val="00763977"/>
    <w:rsid w:val="00763CE2"/>
    <w:rsid w:val="00764FDD"/>
    <w:rsid w:val="0076538E"/>
    <w:rsid w:val="00765C06"/>
    <w:rsid w:val="00765C28"/>
    <w:rsid w:val="00766427"/>
    <w:rsid w:val="007667F5"/>
    <w:rsid w:val="0076707A"/>
    <w:rsid w:val="0076712D"/>
    <w:rsid w:val="007671B9"/>
    <w:rsid w:val="007674E8"/>
    <w:rsid w:val="00767693"/>
    <w:rsid w:val="00770D97"/>
    <w:rsid w:val="007713A2"/>
    <w:rsid w:val="007713BC"/>
    <w:rsid w:val="00771475"/>
    <w:rsid w:val="00771563"/>
    <w:rsid w:val="00772476"/>
    <w:rsid w:val="00773074"/>
    <w:rsid w:val="00773342"/>
    <w:rsid w:val="00775704"/>
    <w:rsid w:val="00780D1B"/>
    <w:rsid w:val="0078116C"/>
    <w:rsid w:val="007819E3"/>
    <w:rsid w:val="00784881"/>
    <w:rsid w:val="00784A27"/>
    <w:rsid w:val="007855BB"/>
    <w:rsid w:val="007859BC"/>
    <w:rsid w:val="00786E2F"/>
    <w:rsid w:val="00786E3A"/>
    <w:rsid w:val="00787074"/>
    <w:rsid w:val="00791252"/>
    <w:rsid w:val="00792BE2"/>
    <w:rsid w:val="00793941"/>
    <w:rsid w:val="00793999"/>
    <w:rsid w:val="00793CBA"/>
    <w:rsid w:val="0079404E"/>
    <w:rsid w:val="00795424"/>
    <w:rsid w:val="00795628"/>
    <w:rsid w:val="00795983"/>
    <w:rsid w:val="00795D94"/>
    <w:rsid w:val="0079682E"/>
    <w:rsid w:val="007A098F"/>
    <w:rsid w:val="007A10FC"/>
    <w:rsid w:val="007A1F11"/>
    <w:rsid w:val="007A21F8"/>
    <w:rsid w:val="007A2E9D"/>
    <w:rsid w:val="007A3781"/>
    <w:rsid w:val="007A3CE1"/>
    <w:rsid w:val="007A4469"/>
    <w:rsid w:val="007A5294"/>
    <w:rsid w:val="007A5E82"/>
    <w:rsid w:val="007A5F8E"/>
    <w:rsid w:val="007A60D7"/>
    <w:rsid w:val="007A6266"/>
    <w:rsid w:val="007A688B"/>
    <w:rsid w:val="007A6F80"/>
    <w:rsid w:val="007A755B"/>
    <w:rsid w:val="007A7D25"/>
    <w:rsid w:val="007A7EA9"/>
    <w:rsid w:val="007B0D0C"/>
    <w:rsid w:val="007B1341"/>
    <w:rsid w:val="007B22B4"/>
    <w:rsid w:val="007B2869"/>
    <w:rsid w:val="007B2DBF"/>
    <w:rsid w:val="007B2F61"/>
    <w:rsid w:val="007B43BD"/>
    <w:rsid w:val="007B5165"/>
    <w:rsid w:val="007B5F4D"/>
    <w:rsid w:val="007B64B1"/>
    <w:rsid w:val="007B6501"/>
    <w:rsid w:val="007B6D16"/>
    <w:rsid w:val="007B6EBE"/>
    <w:rsid w:val="007C0996"/>
    <w:rsid w:val="007C0A27"/>
    <w:rsid w:val="007C17A2"/>
    <w:rsid w:val="007C1F6D"/>
    <w:rsid w:val="007C26B9"/>
    <w:rsid w:val="007C3D4D"/>
    <w:rsid w:val="007C492B"/>
    <w:rsid w:val="007C4BFD"/>
    <w:rsid w:val="007C502C"/>
    <w:rsid w:val="007C5948"/>
    <w:rsid w:val="007C5F19"/>
    <w:rsid w:val="007C608F"/>
    <w:rsid w:val="007C63F4"/>
    <w:rsid w:val="007C66C6"/>
    <w:rsid w:val="007C782E"/>
    <w:rsid w:val="007D03F8"/>
    <w:rsid w:val="007D0569"/>
    <w:rsid w:val="007D0ED4"/>
    <w:rsid w:val="007D166A"/>
    <w:rsid w:val="007D2AB1"/>
    <w:rsid w:val="007D33E7"/>
    <w:rsid w:val="007D4732"/>
    <w:rsid w:val="007D500D"/>
    <w:rsid w:val="007D549B"/>
    <w:rsid w:val="007D5FA4"/>
    <w:rsid w:val="007D62E1"/>
    <w:rsid w:val="007D73AC"/>
    <w:rsid w:val="007D783A"/>
    <w:rsid w:val="007D7A37"/>
    <w:rsid w:val="007E0A13"/>
    <w:rsid w:val="007E0D45"/>
    <w:rsid w:val="007E187B"/>
    <w:rsid w:val="007E1888"/>
    <w:rsid w:val="007E1AB4"/>
    <w:rsid w:val="007E1D10"/>
    <w:rsid w:val="007E230A"/>
    <w:rsid w:val="007E255E"/>
    <w:rsid w:val="007E25E0"/>
    <w:rsid w:val="007E2711"/>
    <w:rsid w:val="007E3764"/>
    <w:rsid w:val="007E3A8F"/>
    <w:rsid w:val="007E3FAA"/>
    <w:rsid w:val="007E432D"/>
    <w:rsid w:val="007E5930"/>
    <w:rsid w:val="007E5AC3"/>
    <w:rsid w:val="007E6716"/>
    <w:rsid w:val="007E6AD8"/>
    <w:rsid w:val="007E70DF"/>
    <w:rsid w:val="007E71C1"/>
    <w:rsid w:val="007E757E"/>
    <w:rsid w:val="007F1AA9"/>
    <w:rsid w:val="007F2DE4"/>
    <w:rsid w:val="007F2E67"/>
    <w:rsid w:val="007F2EC6"/>
    <w:rsid w:val="007F3CAA"/>
    <w:rsid w:val="007F3E84"/>
    <w:rsid w:val="007F5751"/>
    <w:rsid w:val="007F619A"/>
    <w:rsid w:val="007F61AB"/>
    <w:rsid w:val="007F65E6"/>
    <w:rsid w:val="007F6B9A"/>
    <w:rsid w:val="007F6C67"/>
    <w:rsid w:val="007F7276"/>
    <w:rsid w:val="007F73BC"/>
    <w:rsid w:val="008000EC"/>
    <w:rsid w:val="008003E3"/>
    <w:rsid w:val="00800DD8"/>
    <w:rsid w:val="00801C7A"/>
    <w:rsid w:val="008022B8"/>
    <w:rsid w:val="00802A44"/>
    <w:rsid w:val="00802E92"/>
    <w:rsid w:val="00802F4A"/>
    <w:rsid w:val="00802F56"/>
    <w:rsid w:val="00803E10"/>
    <w:rsid w:val="00803E12"/>
    <w:rsid w:val="008043C3"/>
    <w:rsid w:val="00804952"/>
    <w:rsid w:val="00805208"/>
    <w:rsid w:val="008052F8"/>
    <w:rsid w:val="00806312"/>
    <w:rsid w:val="008063CD"/>
    <w:rsid w:val="00806510"/>
    <w:rsid w:val="0080781C"/>
    <w:rsid w:val="00811DF9"/>
    <w:rsid w:val="008121C2"/>
    <w:rsid w:val="0081240B"/>
    <w:rsid w:val="00812773"/>
    <w:rsid w:val="00812B2E"/>
    <w:rsid w:val="00812D69"/>
    <w:rsid w:val="008135FF"/>
    <w:rsid w:val="00814BD0"/>
    <w:rsid w:val="00814D93"/>
    <w:rsid w:val="00815807"/>
    <w:rsid w:val="00815BA6"/>
    <w:rsid w:val="008166C9"/>
    <w:rsid w:val="00816B6C"/>
    <w:rsid w:val="0081747F"/>
    <w:rsid w:val="00817748"/>
    <w:rsid w:val="00820EBB"/>
    <w:rsid w:val="00821E11"/>
    <w:rsid w:val="0082283A"/>
    <w:rsid w:val="00823325"/>
    <w:rsid w:val="00823C3C"/>
    <w:rsid w:val="00823C52"/>
    <w:rsid w:val="00824642"/>
    <w:rsid w:val="00824A32"/>
    <w:rsid w:val="00824F3D"/>
    <w:rsid w:val="008250EA"/>
    <w:rsid w:val="0082512C"/>
    <w:rsid w:val="008255E1"/>
    <w:rsid w:val="00825B8B"/>
    <w:rsid w:val="00826454"/>
    <w:rsid w:val="00826CB2"/>
    <w:rsid w:val="008271D8"/>
    <w:rsid w:val="00827461"/>
    <w:rsid w:val="00827DFE"/>
    <w:rsid w:val="00830F9C"/>
    <w:rsid w:val="00831B5D"/>
    <w:rsid w:val="00832EC7"/>
    <w:rsid w:val="00832FF4"/>
    <w:rsid w:val="00833A5A"/>
    <w:rsid w:val="0083479F"/>
    <w:rsid w:val="00834DB2"/>
    <w:rsid w:val="0083514D"/>
    <w:rsid w:val="008352BA"/>
    <w:rsid w:val="008355D3"/>
    <w:rsid w:val="008367FF"/>
    <w:rsid w:val="008372F8"/>
    <w:rsid w:val="00837A80"/>
    <w:rsid w:val="00837F7F"/>
    <w:rsid w:val="008400F8"/>
    <w:rsid w:val="00840E9B"/>
    <w:rsid w:val="00841C95"/>
    <w:rsid w:val="00841F5A"/>
    <w:rsid w:val="00842DE5"/>
    <w:rsid w:val="00843D5F"/>
    <w:rsid w:val="00843F3C"/>
    <w:rsid w:val="0084405C"/>
    <w:rsid w:val="0084424E"/>
    <w:rsid w:val="00845859"/>
    <w:rsid w:val="00845976"/>
    <w:rsid w:val="00845C38"/>
    <w:rsid w:val="00845EC6"/>
    <w:rsid w:val="008460C6"/>
    <w:rsid w:val="00846BEE"/>
    <w:rsid w:val="0084780F"/>
    <w:rsid w:val="00847EE4"/>
    <w:rsid w:val="0085000F"/>
    <w:rsid w:val="00850A4A"/>
    <w:rsid w:val="00851E46"/>
    <w:rsid w:val="00852423"/>
    <w:rsid w:val="008533A0"/>
    <w:rsid w:val="00853D07"/>
    <w:rsid w:val="00854A72"/>
    <w:rsid w:val="00854B47"/>
    <w:rsid w:val="00854CB5"/>
    <w:rsid w:val="008559C7"/>
    <w:rsid w:val="00855E1C"/>
    <w:rsid w:val="00855E5A"/>
    <w:rsid w:val="0085686B"/>
    <w:rsid w:val="008568DB"/>
    <w:rsid w:val="00857C1A"/>
    <w:rsid w:val="008600B2"/>
    <w:rsid w:val="008600E6"/>
    <w:rsid w:val="00860A90"/>
    <w:rsid w:val="00860C0D"/>
    <w:rsid w:val="00861B6C"/>
    <w:rsid w:val="00861F09"/>
    <w:rsid w:val="008629F2"/>
    <w:rsid w:val="00862EE3"/>
    <w:rsid w:val="008630BD"/>
    <w:rsid w:val="008640F0"/>
    <w:rsid w:val="00867221"/>
    <w:rsid w:val="008674FA"/>
    <w:rsid w:val="0087028A"/>
    <w:rsid w:val="0087049A"/>
    <w:rsid w:val="00872055"/>
    <w:rsid w:val="00873BC4"/>
    <w:rsid w:val="00873E75"/>
    <w:rsid w:val="008754A1"/>
    <w:rsid w:val="00875D2D"/>
    <w:rsid w:val="008762FD"/>
    <w:rsid w:val="00877823"/>
    <w:rsid w:val="008778D0"/>
    <w:rsid w:val="00877A7C"/>
    <w:rsid w:val="00877C82"/>
    <w:rsid w:val="008811DD"/>
    <w:rsid w:val="008815F7"/>
    <w:rsid w:val="00881B1F"/>
    <w:rsid w:val="00882434"/>
    <w:rsid w:val="0088246D"/>
    <w:rsid w:val="0088326A"/>
    <w:rsid w:val="00883F2E"/>
    <w:rsid w:val="00885227"/>
    <w:rsid w:val="00885D81"/>
    <w:rsid w:val="008871F4"/>
    <w:rsid w:val="00890252"/>
    <w:rsid w:val="00890641"/>
    <w:rsid w:val="00890D99"/>
    <w:rsid w:val="00891B7A"/>
    <w:rsid w:val="00892596"/>
    <w:rsid w:val="00892BBF"/>
    <w:rsid w:val="00894101"/>
    <w:rsid w:val="00894324"/>
    <w:rsid w:val="008943BE"/>
    <w:rsid w:val="00894AB0"/>
    <w:rsid w:val="00894CC5"/>
    <w:rsid w:val="008950DD"/>
    <w:rsid w:val="008955C5"/>
    <w:rsid w:val="00896667"/>
    <w:rsid w:val="008979FD"/>
    <w:rsid w:val="00897E45"/>
    <w:rsid w:val="008A075C"/>
    <w:rsid w:val="008A1E00"/>
    <w:rsid w:val="008A39AF"/>
    <w:rsid w:val="008A3EA5"/>
    <w:rsid w:val="008A4656"/>
    <w:rsid w:val="008A4B9F"/>
    <w:rsid w:val="008A4C3A"/>
    <w:rsid w:val="008A4D41"/>
    <w:rsid w:val="008A4F0B"/>
    <w:rsid w:val="008A68B5"/>
    <w:rsid w:val="008A6D56"/>
    <w:rsid w:val="008A6F5F"/>
    <w:rsid w:val="008A7F2C"/>
    <w:rsid w:val="008B0E04"/>
    <w:rsid w:val="008B0FE7"/>
    <w:rsid w:val="008B16B8"/>
    <w:rsid w:val="008B2620"/>
    <w:rsid w:val="008B4D00"/>
    <w:rsid w:val="008B7097"/>
    <w:rsid w:val="008B776C"/>
    <w:rsid w:val="008B777B"/>
    <w:rsid w:val="008B7B3F"/>
    <w:rsid w:val="008B7D37"/>
    <w:rsid w:val="008C0068"/>
    <w:rsid w:val="008C0981"/>
    <w:rsid w:val="008C0A9B"/>
    <w:rsid w:val="008C1130"/>
    <w:rsid w:val="008C15CE"/>
    <w:rsid w:val="008C18D3"/>
    <w:rsid w:val="008C1AFA"/>
    <w:rsid w:val="008C1E48"/>
    <w:rsid w:val="008C27BB"/>
    <w:rsid w:val="008C29B0"/>
    <w:rsid w:val="008C2B8A"/>
    <w:rsid w:val="008C4CD7"/>
    <w:rsid w:val="008C5CF1"/>
    <w:rsid w:val="008C672E"/>
    <w:rsid w:val="008C6806"/>
    <w:rsid w:val="008D06FC"/>
    <w:rsid w:val="008D0AE9"/>
    <w:rsid w:val="008D0C19"/>
    <w:rsid w:val="008D0D2C"/>
    <w:rsid w:val="008D187E"/>
    <w:rsid w:val="008D212F"/>
    <w:rsid w:val="008D266E"/>
    <w:rsid w:val="008D2B55"/>
    <w:rsid w:val="008D2C78"/>
    <w:rsid w:val="008D3261"/>
    <w:rsid w:val="008D3499"/>
    <w:rsid w:val="008D3601"/>
    <w:rsid w:val="008D3805"/>
    <w:rsid w:val="008D3908"/>
    <w:rsid w:val="008D3CAF"/>
    <w:rsid w:val="008D4C62"/>
    <w:rsid w:val="008D54DB"/>
    <w:rsid w:val="008D6319"/>
    <w:rsid w:val="008D71FC"/>
    <w:rsid w:val="008D7572"/>
    <w:rsid w:val="008D7A18"/>
    <w:rsid w:val="008E07B9"/>
    <w:rsid w:val="008E2107"/>
    <w:rsid w:val="008E233B"/>
    <w:rsid w:val="008E333D"/>
    <w:rsid w:val="008E4715"/>
    <w:rsid w:val="008E5180"/>
    <w:rsid w:val="008E58F3"/>
    <w:rsid w:val="008E6A84"/>
    <w:rsid w:val="008E70BE"/>
    <w:rsid w:val="008E7184"/>
    <w:rsid w:val="008E756F"/>
    <w:rsid w:val="008E7B3D"/>
    <w:rsid w:val="008F1099"/>
    <w:rsid w:val="008F12BB"/>
    <w:rsid w:val="008F1833"/>
    <w:rsid w:val="008F1DA2"/>
    <w:rsid w:val="008F269A"/>
    <w:rsid w:val="008F30B4"/>
    <w:rsid w:val="008F42A1"/>
    <w:rsid w:val="008F44D4"/>
    <w:rsid w:val="008F6076"/>
    <w:rsid w:val="008F626C"/>
    <w:rsid w:val="008F7397"/>
    <w:rsid w:val="008F7875"/>
    <w:rsid w:val="008F7ADF"/>
    <w:rsid w:val="00900330"/>
    <w:rsid w:val="009028A9"/>
    <w:rsid w:val="0090346A"/>
    <w:rsid w:val="009044D8"/>
    <w:rsid w:val="009045B6"/>
    <w:rsid w:val="00904970"/>
    <w:rsid w:val="00904C67"/>
    <w:rsid w:val="00905BB9"/>
    <w:rsid w:val="00907007"/>
    <w:rsid w:val="00907351"/>
    <w:rsid w:val="0090796B"/>
    <w:rsid w:val="0091026B"/>
    <w:rsid w:val="00910541"/>
    <w:rsid w:val="00911600"/>
    <w:rsid w:val="009120D0"/>
    <w:rsid w:val="00913413"/>
    <w:rsid w:val="0091456E"/>
    <w:rsid w:val="009149E3"/>
    <w:rsid w:val="00914BE3"/>
    <w:rsid w:val="009156F4"/>
    <w:rsid w:val="009162AC"/>
    <w:rsid w:val="0091746E"/>
    <w:rsid w:val="00917701"/>
    <w:rsid w:val="00917A66"/>
    <w:rsid w:val="00917D53"/>
    <w:rsid w:val="0092098C"/>
    <w:rsid w:val="00920DF7"/>
    <w:rsid w:val="009223F8"/>
    <w:rsid w:val="009227F5"/>
    <w:rsid w:val="009229E9"/>
    <w:rsid w:val="009233DE"/>
    <w:rsid w:val="0092479A"/>
    <w:rsid w:val="00924829"/>
    <w:rsid w:val="0092483C"/>
    <w:rsid w:val="00924E05"/>
    <w:rsid w:val="0092500E"/>
    <w:rsid w:val="00925E2B"/>
    <w:rsid w:val="00925F78"/>
    <w:rsid w:val="00926794"/>
    <w:rsid w:val="009273E7"/>
    <w:rsid w:val="009276FD"/>
    <w:rsid w:val="00927C67"/>
    <w:rsid w:val="00927E5C"/>
    <w:rsid w:val="00927F07"/>
    <w:rsid w:val="00930713"/>
    <w:rsid w:val="00930F78"/>
    <w:rsid w:val="00931CD7"/>
    <w:rsid w:val="0093218C"/>
    <w:rsid w:val="009326F9"/>
    <w:rsid w:val="00932CED"/>
    <w:rsid w:val="0093326E"/>
    <w:rsid w:val="00934718"/>
    <w:rsid w:val="009348E6"/>
    <w:rsid w:val="00935957"/>
    <w:rsid w:val="00935AD4"/>
    <w:rsid w:val="0093659F"/>
    <w:rsid w:val="00937BED"/>
    <w:rsid w:val="009403BA"/>
    <w:rsid w:val="009404F1"/>
    <w:rsid w:val="00940545"/>
    <w:rsid w:val="00941F84"/>
    <w:rsid w:val="00944107"/>
    <w:rsid w:val="00944BAF"/>
    <w:rsid w:val="00944D17"/>
    <w:rsid w:val="00947D21"/>
    <w:rsid w:val="00947F44"/>
    <w:rsid w:val="00950338"/>
    <w:rsid w:val="00950932"/>
    <w:rsid w:val="00951469"/>
    <w:rsid w:val="00952E5F"/>
    <w:rsid w:val="009533EC"/>
    <w:rsid w:val="00953800"/>
    <w:rsid w:val="00955C7D"/>
    <w:rsid w:val="00955E99"/>
    <w:rsid w:val="009565A0"/>
    <w:rsid w:val="00956EC6"/>
    <w:rsid w:val="00960B85"/>
    <w:rsid w:val="00961453"/>
    <w:rsid w:val="00962823"/>
    <w:rsid w:val="00962D92"/>
    <w:rsid w:val="00962DB0"/>
    <w:rsid w:val="009637CA"/>
    <w:rsid w:val="00964197"/>
    <w:rsid w:val="0096492B"/>
    <w:rsid w:val="00964B36"/>
    <w:rsid w:val="00964DC9"/>
    <w:rsid w:val="00964F0D"/>
    <w:rsid w:val="00965D47"/>
    <w:rsid w:val="009662C1"/>
    <w:rsid w:val="00966701"/>
    <w:rsid w:val="00966794"/>
    <w:rsid w:val="00966892"/>
    <w:rsid w:val="00967A0B"/>
    <w:rsid w:val="0097089D"/>
    <w:rsid w:val="00970C7B"/>
    <w:rsid w:val="00971B0B"/>
    <w:rsid w:val="009727DE"/>
    <w:rsid w:val="00973B38"/>
    <w:rsid w:val="00974C22"/>
    <w:rsid w:val="00975542"/>
    <w:rsid w:val="00975C9C"/>
    <w:rsid w:val="00975F20"/>
    <w:rsid w:val="00976AF2"/>
    <w:rsid w:val="00977BE9"/>
    <w:rsid w:val="00977EC4"/>
    <w:rsid w:val="00980A99"/>
    <w:rsid w:val="00982950"/>
    <w:rsid w:val="009836B1"/>
    <w:rsid w:val="0098376C"/>
    <w:rsid w:val="00983816"/>
    <w:rsid w:val="00983BCD"/>
    <w:rsid w:val="009843E9"/>
    <w:rsid w:val="00984AB3"/>
    <w:rsid w:val="00984DF9"/>
    <w:rsid w:val="009877DD"/>
    <w:rsid w:val="00990032"/>
    <w:rsid w:val="009900BF"/>
    <w:rsid w:val="0099045D"/>
    <w:rsid w:val="00990702"/>
    <w:rsid w:val="00990891"/>
    <w:rsid w:val="00991DE7"/>
    <w:rsid w:val="00991F1B"/>
    <w:rsid w:val="00992D09"/>
    <w:rsid w:val="00993814"/>
    <w:rsid w:val="00993A28"/>
    <w:rsid w:val="00994879"/>
    <w:rsid w:val="009953FE"/>
    <w:rsid w:val="00996168"/>
    <w:rsid w:val="009962B9"/>
    <w:rsid w:val="00996A67"/>
    <w:rsid w:val="00997128"/>
    <w:rsid w:val="00997827"/>
    <w:rsid w:val="00997D31"/>
    <w:rsid w:val="00997D69"/>
    <w:rsid w:val="009A198A"/>
    <w:rsid w:val="009A22AC"/>
    <w:rsid w:val="009A2449"/>
    <w:rsid w:val="009A2AEF"/>
    <w:rsid w:val="009A2F40"/>
    <w:rsid w:val="009A32C4"/>
    <w:rsid w:val="009A335C"/>
    <w:rsid w:val="009A38CB"/>
    <w:rsid w:val="009A4B4C"/>
    <w:rsid w:val="009A4CBC"/>
    <w:rsid w:val="009A507B"/>
    <w:rsid w:val="009A6359"/>
    <w:rsid w:val="009A67B0"/>
    <w:rsid w:val="009A68BF"/>
    <w:rsid w:val="009A7389"/>
    <w:rsid w:val="009A77F2"/>
    <w:rsid w:val="009A7D6E"/>
    <w:rsid w:val="009B045D"/>
    <w:rsid w:val="009B1603"/>
    <w:rsid w:val="009B17D2"/>
    <w:rsid w:val="009B1800"/>
    <w:rsid w:val="009B1D4C"/>
    <w:rsid w:val="009B2167"/>
    <w:rsid w:val="009B2289"/>
    <w:rsid w:val="009B37BE"/>
    <w:rsid w:val="009B410D"/>
    <w:rsid w:val="009B4AEE"/>
    <w:rsid w:val="009B4C52"/>
    <w:rsid w:val="009B57CF"/>
    <w:rsid w:val="009B5BF6"/>
    <w:rsid w:val="009B71C9"/>
    <w:rsid w:val="009C0900"/>
    <w:rsid w:val="009C0907"/>
    <w:rsid w:val="009C0C53"/>
    <w:rsid w:val="009C1DED"/>
    <w:rsid w:val="009C1EB8"/>
    <w:rsid w:val="009C4484"/>
    <w:rsid w:val="009C476F"/>
    <w:rsid w:val="009C67F0"/>
    <w:rsid w:val="009C70BC"/>
    <w:rsid w:val="009C7619"/>
    <w:rsid w:val="009D0160"/>
    <w:rsid w:val="009D04CF"/>
    <w:rsid w:val="009D0EB2"/>
    <w:rsid w:val="009D125D"/>
    <w:rsid w:val="009D1935"/>
    <w:rsid w:val="009D1EEE"/>
    <w:rsid w:val="009D226B"/>
    <w:rsid w:val="009D2358"/>
    <w:rsid w:val="009D28DF"/>
    <w:rsid w:val="009D2B72"/>
    <w:rsid w:val="009D3250"/>
    <w:rsid w:val="009D47FA"/>
    <w:rsid w:val="009D4C8D"/>
    <w:rsid w:val="009D4D81"/>
    <w:rsid w:val="009D51B8"/>
    <w:rsid w:val="009D5522"/>
    <w:rsid w:val="009D59AE"/>
    <w:rsid w:val="009D6312"/>
    <w:rsid w:val="009D7B7E"/>
    <w:rsid w:val="009D7F2C"/>
    <w:rsid w:val="009E079C"/>
    <w:rsid w:val="009E2E33"/>
    <w:rsid w:val="009E34A8"/>
    <w:rsid w:val="009E3AE3"/>
    <w:rsid w:val="009E400A"/>
    <w:rsid w:val="009E4ACF"/>
    <w:rsid w:val="009E5374"/>
    <w:rsid w:val="009E5BA8"/>
    <w:rsid w:val="009E5C3B"/>
    <w:rsid w:val="009E7435"/>
    <w:rsid w:val="009E7D76"/>
    <w:rsid w:val="009E7FA1"/>
    <w:rsid w:val="009F0B18"/>
    <w:rsid w:val="009F10BC"/>
    <w:rsid w:val="009F179C"/>
    <w:rsid w:val="009F1B23"/>
    <w:rsid w:val="009F2543"/>
    <w:rsid w:val="009F2D08"/>
    <w:rsid w:val="009F2DF7"/>
    <w:rsid w:val="009F2F99"/>
    <w:rsid w:val="009F348C"/>
    <w:rsid w:val="009F4066"/>
    <w:rsid w:val="009F7083"/>
    <w:rsid w:val="009F79AE"/>
    <w:rsid w:val="009F7F78"/>
    <w:rsid w:val="00A0067B"/>
    <w:rsid w:val="00A011A9"/>
    <w:rsid w:val="00A03F8A"/>
    <w:rsid w:val="00A040DC"/>
    <w:rsid w:val="00A04462"/>
    <w:rsid w:val="00A04E12"/>
    <w:rsid w:val="00A05384"/>
    <w:rsid w:val="00A05992"/>
    <w:rsid w:val="00A05E76"/>
    <w:rsid w:val="00A0603A"/>
    <w:rsid w:val="00A067DC"/>
    <w:rsid w:val="00A06E23"/>
    <w:rsid w:val="00A1034D"/>
    <w:rsid w:val="00A11FC8"/>
    <w:rsid w:val="00A12149"/>
    <w:rsid w:val="00A131C4"/>
    <w:rsid w:val="00A139C4"/>
    <w:rsid w:val="00A143E7"/>
    <w:rsid w:val="00A154B1"/>
    <w:rsid w:val="00A15AE6"/>
    <w:rsid w:val="00A15C1A"/>
    <w:rsid w:val="00A16D5F"/>
    <w:rsid w:val="00A16E1A"/>
    <w:rsid w:val="00A16F78"/>
    <w:rsid w:val="00A175BD"/>
    <w:rsid w:val="00A17D38"/>
    <w:rsid w:val="00A203C9"/>
    <w:rsid w:val="00A20823"/>
    <w:rsid w:val="00A21A54"/>
    <w:rsid w:val="00A23421"/>
    <w:rsid w:val="00A23BF1"/>
    <w:rsid w:val="00A24D44"/>
    <w:rsid w:val="00A25795"/>
    <w:rsid w:val="00A25DD0"/>
    <w:rsid w:val="00A25DF4"/>
    <w:rsid w:val="00A25F07"/>
    <w:rsid w:val="00A26A0C"/>
    <w:rsid w:val="00A27704"/>
    <w:rsid w:val="00A27C45"/>
    <w:rsid w:val="00A30564"/>
    <w:rsid w:val="00A3103A"/>
    <w:rsid w:val="00A3159B"/>
    <w:rsid w:val="00A32E42"/>
    <w:rsid w:val="00A3353A"/>
    <w:rsid w:val="00A3370F"/>
    <w:rsid w:val="00A34186"/>
    <w:rsid w:val="00A34276"/>
    <w:rsid w:val="00A346D1"/>
    <w:rsid w:val="00A34704"/>
    <w:rsid w:val="00A3714B"/>
    <w:rsid w:val="00A371A3"/>
    <w:rsid w:val="00A40D8A"/>
    <w:rsid w:val="00A40FCD"/>
    <w:rsid w:val="00A41B9C"/>
    <w:rsid w:val="00A41EDB"/>
    <w:rsid w:val="00A42940"/>
    <w:rsid w:val="00A42F02"/>
    <w:rsid w:val="00A43930"/>
    <w:rsid w:val="00A44EDC"/>
    <w:rsid w:val="00A45925"/>
    <w:rsid w:val="00A45AA6"/>
    <w:rsid w:val="00A45DBB"/>
    <w:rsid w:val="00A45FFA"/>
    <w:rsid w:val="00A47585"/>
    <w:rsid w:val="00A50904"/>
    <w:rsid w:val="00A50A4D"/>
    <w:rsid w:val="00A50C3F"/>
    <w:rsid w:val="00A50F39"/>
    <w:rsid w:val="00A51864"/>
    <w:rsid w:val="00A529D4"/>
    <w:rsid w:val="00A52F25"/>
    <w:rsid w:val="00A54816"/>
    <w:rsid w:val="00A55262"/>
    <w:rsid w:val="00A554C5"/>
    <w:rsid w:val="00A55639"/>
    <w:rsid w:val="00A56BAE"/>
    <w:rsid w:val="00A577AC"/>
    <w:rsid w:val="00A57AE4"/>
    <w:rsid w:val="00A60067"/>
    <w:rsid w:val="00A602DA"/>
    <w:rsid w:val="00A60FB3"/>
    <w:rsid w:val="00A61E86"/>
    <w:rsid w:val="00A6226A"/>
    <w:rsid w:val="00A627F4"/>
    <w:rsid w:val="00A6286C"/>
    <w:rsid w:val="00A62ED4"/>
    <w:rsid w:val="00A631F2"/>
    <w:rsid w:val="00A63218"/>
    <w:rsid w:val="00A634CD"/>
    <w:rsid w:val="00A637B8"/>
    <w:rsid w:val="00A637CA"/>
    <w:rsid w:val="00A63BAB"/>
    <w:rsid w:val="00A63D16"/>
    <w:rsid w:val="00A64B38"/>
    <w:rsid w:val="00A64C4C"/>
    <w:rsid w:val="00A650DD"/>
    <w:rsid w:val="00A65A98"/>
    <w:rsid w:val="00A66125"/>
    <w:rsid w:val="00A66F0B"/>
    <w:rsid w:val="00A670D5"/>
    <w:rsid w:val="00A67766"/>
    <w:rsid w:val="00A67CE1"/>
    <w:rsid w:val="00A70408"/>
    <w:rsid w:val="00A70C97"/>
    <w:rsid w:val="00A70D7B"/>
    <w:rsid w:val="00A71C6E"/>
    <w:rsid w:val="00A73287"/>
    <w:rsid w:val="00A733BC"/>
    <w:rsid w:val="00A757BD"/>
    <w:rsid w:val="00A7620B"/>
    <w:rsid w:val="00A77224"/>
    <w:rsid w:val="00A773D4"/>
    <w:rsid w:val="00A77D58"/>
    <w:rsid w:val="00A77F4E"/>
    <w:rsid w:val="00A80974"/>
    <w:rsid w:val="00A80CA0"/>
    <w:rsid w:val="00A81324"/>
    <w:rsid w:val="00A8184C"/>
    <w:rsid w:val="00A81AAA"/>
    <w:rsid w:val="00A821A5"/>
    <w:rsid w:val="00A82384"/>
    <w:rsid w:val="00A82A02"/>
    <w:rsid w:val="00A82DFB"/>
    <w:rsid w:val="00A83115"/>
    <w:rsid w:val="00A831F0"/>
    <w:rsid w:val="00A832AF"/>
    <w:rsid w:val="00A84149"/>
    <w:rsid w:val="00A84E23"/>
    <w:rsid w:val="00A84FC8"/>
    <w:rsid w:val="00A8525A"/>
    <w:rsid w:val="00A8542E"/>
    <w:rsid w:val="00A85817"/>
    <w:rsid w:val="00A85C92"/>
    <w:rsid w:val="00A86377"/>
    <w:rsid w:val="00A864B8"/>
    <w:rsid w:val="00A875B3"/>
    <w:rsid w:val="00A8783B"/>
    <w:rsid w:val="00A87DF1"/>
    <w:rsid w:val="00A91199"/>
    <w:rsid w:val="00A91F5A"/>
    <w:rsid w:val="00A926F6"/>
    <w:rsid w:val="00A92F66"/>
    <w:rsid w:val="00A937BB"/>
    <w:rsid w:val="00A938CB"/>
    <w:rsid w:val="00A93B34"/>
    <w:rsid w:val="00A93B3B"/>
    <w:rsid w:val="00A94EA7"/>
    <w:rsid w:val="00A9516F"/>
    <w:rsid w:val="00A96029"/>
    <w:rsid w:val="00A96C35"/>
    <w:rsid w:val="00A96C5B"/>
    <w:rsid w:val="00AA050B"/>
    <w:rsid w:val="00AA0748"/>
    <w:rsid w:val="00AA0A6E"/>
    <w:rsid w:val="00AA20A6"/>
    <w:rsid w:val="00AA3A06"/>
    <w:rsid w:val="00AA3BDD"/>
    <w:rsid w:val="00AA4AFB"/>
    <w:rsid w:val="00AA4E51"/>
    <w:rsid w:val="00AA569C"/>
    <w:rsid w:val="00AA59B9"/>
    <w:rsid w:val="00AA6744"/>
    <w:rsid w:val="00AA7AA2"/>
    <w:rsid w:val="00AA7CB6"/>
    <w:rsid w:val="00AA7CFE"/>
    <w:rsid w:val="00AB027B"/>
    <w:rsid w:val="00AB0B39"/>
    <w:rsid w:val="00AB0D81"/>
    <w:rsid w:val="00AB190D"/>
    <w:rsid w:val="00AB1E17"/>
    <w:rsid w:val="00AB1F1E"/>
    <w:rsid w:val="00AB2D33"/>
    <w:rsid w:val="00AB2D4E"/>
    <w:rsid w:val="00AB3744"/>
    <w:rsid w:val="00AB44AA"/>
    <w:rsid w:val="00AB5C7B"/>
    <w:rsid w:val="00AB6E3B"/>
    <w:rsid w:val="00AB712B"/>
    <w:rsid w:val="00AB73B0"/>
    <w:rsid w:val="00AB7DE2"/>
    <w:rsid w:val="00AC205C"/>
    <w:rsid w:val="00AC3165"/>
    <w:rsid w:val="00AC58F3"/>
    <w:rsid w:val="00AC6048"/>
    <w:rsid w:val="00AC61F8"/>
    <w:rsid w:val="00AC66DD"/>
    <w:rsid w:val="00AC6717"/>
    <w:rsid w:val="00AC6791"/>
    <w:rsid w:val="00AC7141"/>
    <w:rsid w:val="00AC748B"/>
    <w:rsid w:val="00AD1725"/>
    <w:rsid w:val="00AD2647"/>
    <w:rsid w:val="00AD2AD5"/>
    <w:rsid w:val="00AD4E35"/>
    <w:rsid w:val="00AD512B"/>
    <w:rsid w:val="00AD5ECD"/>
    <w:rsid w:val="00AD6111"/>
    <w:rsid w:val="00AD65E6"/>
    <w:rsid w:val="00AD6A30"/>
    <w:rsid w:val="00AD6B6D"/>
    <w:rsid w:val="00AD6C1F"/>
    <w:rsid w:val="00AD708F"/>
    <w:rsid w:val="00AD71D2"/>
    <w:rsid w:val="00AD7381"/>
    <w:rsid w:val="00AD74DA"/>
    <w:rsid w:val="00AD7598"/>
    <w:rsid w:val="00AD76BF"/>
    <w:rsid w:val="00AD7B14"/>
    <w:rsid w:val="00AE0D8D"/>
    <w:rsid w:val="00AE134B"/>
    <w:rsid w:val="00AE289E"/>
    <w:rsid w:val="00AE3685"/>
    <w:rsid w:val="00AE4431"/>
    <w:rsid w:val="00AE4921"/>
    <w:rsid w:val="00AE4992"/>
    <w:rsid w:val="00AE49AF"/>
    <w:rsid w:val="00AE4E4C"/>
    <w:rsid w:val="00AE559A"/>
    <w:rsid w:val="00AE56F3"/>
    <w:rsid w:val="00AE6B6A"/>
    <w:rsid w:val="00AE6ED9"/>
    <w:rsid w:val="00AE72B9"/>
    <w:rsid w:val="00AF013B"/>
    <w:rsid w:val="00AF0327"/>
    <w:rsid w:val="00AF0566"/>
    <w:rsid w:val="00AF11FC"/>
    <w:rsid w:val="00AF1643"/>
    <w:rsid w:val="00AF1FF8"/>
    <w:rsid w:val="00AF2A93"/>
    <w:rsid w:val="00AF2ACA"/>
    <w:rsid w:val="00AF3B72"/>
    <w:rsid w:val="00AF3C16"/>
    <w:rsid w:val="00AF46C1"/>
    <w:rsid w:val="00AF480A"/>
    <w:rsid w:val="00AF5007"/>
    <w:rsid w:val="00AF66C0"/>
    <w:rsid w:val="00AF6C3F"/>
    <w:rsid w:val="00AF78BA"/>
    <w:rsid w:val="00AF7F11"/>
    <w:rsid w:val="00B00228"/>
    <w:rsid w:val="00B0059A"/>
    <w:rsid w:val="00B007DB"/>
    <w:rsid w:val="00B0094E"/>
    <w:rsid w:val="00B00A0F"/>
    <w:rsid w:val="00B00B72"/>
    <w:rsid w:val="00B01DA0"/>
    <w:rsid w:val="00B02C7E"/>
    <w:rsid w:val="00B02D7B"/>
    <w:rsid w:val="00B036C5"/>
    <w:rsid w:val="00B049EB"/>
    <w:rsid w:val="00B04CCA"/>
    <w:rsid w:val="00B05E35"/>
    <w:rsid w:val="00B06C4B"/>
    <w:rsid w:val="00B078FA"/>
    <w:rsid w:val="00B07E52"/>
    <w:rsid w:val="00B07FF1"/>
    <w:rsid w:val="00B107BB"/>
    <w:rsid w:val="00B10B49"/>
    <w:rsid w:val="00B11352"/>
    <w:rsid w:val="00B121FC"/>
    <w:rsid w:val="00B1304E"/>
    <w:rsid w:val="00B142A7"/>
    <w:rsid w:val="00B14809"/>
    <w:rsid w:val="00B14909"/>
    <w:rsid w:val="00B16174"/>
    <w:rsid w:val="00B1637A"/>
    <w:rsid w:val="00B1704C"/>
    <w:rsid w:val="00B17A28"/>
    <w:rsid w:val="00B17CB6"/>
    <w:rsid w:val="00B17FC0"/>
    <w:rsid w:val="00B206DE"/>
    <w:rsid w:val="00B21F29"/>
    <w:rsid w:val="00B22B25"/>
    <w:rsid w:val="00B22B95"/>
    <w:rsid w:val="00B239DC"/>
    <w:rsid w:val="00B2414E"/>
    <w:rsid w:val="00B244DF"/>
    <w:rsid w:val="00B254B0"/>
    <w:rsid w:val="00B25B7B"/>
    <w:rsid w:val="00B26789"/>
    <w:rsid w:val="00B27589"/>
    <w:rsid w:val="00B2775B"/>
    <w:rsid w:val="00B27C27"/>
    <w:rsid w:val="00B30220"/>
    <w:rsid w:val="00B30A25"/>
    <w:rsid w:val="00B30D72"/>
    <w:rsid w:val="00B31F05"/>
    <w:rsid w:val="00B322AA"/>
    <w:rsid w:val="00B3243F"/>
    <w:rsid w:val="00B3324D"/>
    <w:rsid w:val="00B33548"/>
    <w:rsid w:val="00B33B5E"/>
    <w:rsid w:val="00B34F2C"/>
    <w:rsid w:val="00B356E9"/>
    <w:rsid w:val="00B35FEE"/>
    <w:rsid w:val="00B3690D"/>
    <w:rsid w:val="00B36DFF"/>
    <w:rsid w:val="00B40424"/>
    <w:rsid w:val="00B4111A"/>
    <w:rsid w:val="00B4185F"/>
    <w:rsid w:val="00B418A7"/>
    <w:rsid w:val="00B4222D"/>
    <w:rsid w:val="00B436A0"/>
    <w:rsid w:val="00B44331"/>
    <w:rsid w:val="00B44554"/>
    <w:rsid w:val="00B45218"/>
    <w:rsid w:val="00B46AA3"/>
    <w:rsid w:val="00B46DCE"/>
    <w:rsid w:val="00B474C4"/>
    <w:rsid w:val="00B5057A"/>
    <w:rsid w:val="00B505A6"/>
    <w:rsid w:val="00B507EC"/>
    <w:rsid w:val="00B50F70"/>
    <w:rsid w:val="00B52150"/>
    <w:rsid w:val="00B5226C"/>
    <w:rsid w:val="00B5228A"/>
    <w:rsid w:val="00B5340B"/>
    <w:rsid w:val="00B53847"/>
    <w:rsid w:val="00B53C4F"/>
    <w:rsid w:val="00B53F15"/>
    <w:rsid w:val="00B53F92"/>
    <w:rsid w:val="00B5485F"/>
    <w:rsid w:val="00B55878"/>
    <w:rsid w:val="00B55DB3"/>
    <w:rsid w:val="00B55F38"/>
    <w:rsid w:val="00B568BE"/>
    <w:rsid w:val="00B57707"/>
    <w:rsid w:val="00B57FD1"/>
    <w:rsid w:val="00B61119"/>
    <w:rsid w:val="00B62383"/>
    <w:rsid w:val="00B64C37"/>
    <w:rsid w:val="00B652C1"/>
    <w:rsid w:val="00B65466"/>
    <w:rsid w:val="00B655D7"/>
    <w:rsid w:val="00B66979"/>
    <w:rsid w:val="00B66E17"/>
    <w:rsid w:val="00B6718E"/>
    <w:rsid w:val="00B67A33"/>
    <w:rsid w:val="00B67F80"/>
    <w:rsid w:val="00B67FA9"/>
    <w:rsid w:val="00B67FEF"/>
    <w:rsid w:val="00B704EA"/>
    <w:rsid w:val="00B7074D"/>
    <w:rsid w:val="00B71209"/>
    <w:rsid w:val="00B7143C"/>
    <w:rsid w:val="00B715D8"/>
    <w:rsid w:val="00B71762"/>
    <w:rsid w:val="00B7648D"/>
    <w:rsid w:val="00B7734C"/>
    <w:rsid w:val="00B77A76"/>
    <w:rsid w:val="00B77BEE"/>
    <w:rsid w:val="00B806D2"/>
    <w:rsid w:val="00B80F82"/>
    <w:rsid w:val="00B82091"/>
    <w:rsid w:val="00B83ACC"/>
    <w:rsid w:val="00B84C03"/>
    <w:rsid w:val="00B855C9"/>
    <w:rsid w:val="00B85725"/>
    <w:rsid w:val="00B85C96"/>
    <w:rsid w:val="00B867C5"/>
    <w:rsid w:val="00B8750C"/>
    <w:rsid w:val="00B87F04"/>
    <w:rsid w:val="00B9093A"/>
    <w:rsid w:val="00B91BCF"/>
    <w:rsid w:val="00B920FF"/>
    <w:rsid w:val="00B92C50"/>
    <w:rsid w:val="00B93A18"/>
    <w:rsid w:val="00B93E68"/>
    <w:rsid w:val="00B94231"/>
    <w:rsid w:val="00B94720"/>
    <w:rsid w:val="00B9497F"/>
    <w:rsid w:val="00B94C3A"/>
    <w:rsid w:val="00B94D93"/>
    <w:rsid w:val="00B96862"/>
    <w:rsid w:val="00B96A1B"/>
    <w:rsid w:val="00B97830"/>
    <w:rsid w:val="00B97957"/>
    <w:rsid w:val="00BA0946"/>
    <w:rsid w:val="00BA09C3"/>
    <w:rsid w:val="00BA1DCA"/>
    <w:rsid w:val="00BA25DF"/>
    <w:rsid w:val="00BA261E"/>
    <w:rsid w:val="00BA3557"/>
    <w:rsid w:val="00BA4255"/>
    <w:rsid w:val="00BA43D8"/>
    <w:rsid w:val="00BA56E3"/>
    <w:rsid w:val="00BA5865"/>
    <w:rsid w:val="00BA5E7E"/>
    <w:rsid w:val="00BA5EDA"/>
    <w:rsid w:val="00BA6278"/>
    <w:rsid w:val="00BA664E"/>
    <w:rsid w:val="00BA6D15"/>
    <w:rsid w:val="00BA7C95"/>
    <w:rsid w:val="00BB0989"/>
    <w:rsid w:val="00BB0B70"/>
    <w:rsid w:val="00BB0BF5"/>
    <w:rsid w:val="00BB1455"/>
    <w:rsid w:val="00BB296A"/>
    <w:rsid w:val="00BB2D34"/>
    <w:rsid w:val="00BB2FB9"/>
    <w:rsid w:val="00BB410E"/>
    <w:rsid w:val="00BB4AFE"/>
    <w:rsid w:val="00BB5681"/>
    <w:rsid w:val="00BB590D"/>
    <w:rsid w:val="00BB5A41"/>
    <w:rsid w:val="00BB6A60"/>
    <w:rsid w:val="00BB6B42"/>
    <w:rsid w:val="00BB73DC"/>
    <w:rsid w:val="00BB76D0"/>
    <w:rsid w:val="00BB77E3"/>
    <w:rsid w:val="00BC03D0"/>
    <w:rsid w:val="00BC0701"/>
    <w:rsid w:val="00BC0C15"/>
    <w:rsid w:val="00BC0C19"/>
    <w:rsid w:val="00BC1A9F"/>
    <w:rsid w:val="00BC21F0"/>
    <w:rsid w:val="00BC25E0"/>
    <w:rsid w:val="00BC2B2A"/>
    <w:rsid w:val="00BC4469"/>
    <w:rsid w:val="00BC4C24"/>
    <w:rsid w:val="00BC563D"/>
    <w:rsid w:val="00BC6289"/>
    <w:rsid w:val="00BC707D"/>
    <w:rsid w:val="00BD113E"/>
    <w:rsid w:val="00BD182C"/>
    <w:rsid w:val="00BD2B4D"/>
    <w:rsid w:val="00BD3AE2"/>
    <w:rsid w:val="00BD43FD"/>
    <w:rsid w:val="00BD48EA"/>
    <w:rsid w:val="00BD4DBD"/>
    <w:rsid w:val="00BD4E14"/>
    <w:rsid w:val="00BD52D3"/>
    <w:rsid w:val="00BD6DCA"/>
    <w:rsid w:val="00BD75E2"/>
    <w:rsid w:val="00BE0ED6"/>
    <w:rsid w:val="00BE3054"/>
    <w:rsid w:val="00BE33BE"/>
    <w:rsid w:val="00BE3600"/>
    <w:rsid w:val="00BE3950"/>
    <w:rsid w:val="00BE3A8C"/>
    <w:rsid w:val="00BE4203"/>
    <w:rsid w:val="00BE752D"/>
    <w:rsid w:val="00BF07FC"/>
    <w:rsid w:val="00BF12AF"/>
    <w:rsid w:val="00BF208D"/>
    <w:rsid w:val="00BF26AC"/>
    <w:rsid w:val="00BF283D"/>
    <w:rsid w:val="00BF2DEC"/>
    <w:rsid w:val="00BF4AC3"/>
    <w:rsid w:val="00BF4D08"/>
    <w:rsid w:val="00BF5049"/>
    <w:rsid w:val="00BF674D"/>
    <w:rsid w:val="00BF6B48"/>
    <w:rsid w:val="00BF742B"/>
    <w:rsid w:val="00BF7B00"/>
    <w:rsid w:val="00C000B6"/>
    <w:rsid w:val="00C002A3"/>
    <w:rsid w:val="00C00AE6"/>
    <w:rsid w:val="00C00E44"/>
    <w:rsid w:val="00C012B9"/>
    <w:rsid w:val="00C02BD3"/>
    <w:rsid w:val="00C044EF"/>
    <w:rsid w:val="00C04FEA"/>
    <w:rsid w:val="00C056C0"/>
    <w:rsid w:val="00C0572B"/>
    <w:rsid w:val="00C05DFC"/>
    <w:rsid w:val="00C06A3B"/>
    <w:rsid w:val="00C06A77"/>
    <w:rsid w:val="00C06E03"/>
    <w:rsid w:val="00C07C5A"/>
    <w:rsid w:val="00C07CDC"/>
    <w:rsid w:val="00C10572"/>
    <w:rsid w:val="00C10702"/>
    <w:rsid w:val="00C10BA0"/>
    <w:rsid w:val="00C131A6"/>
    <w:rsid w:val="00C13347"/>
    <w:rsid w:val="00C13EE6"/>
    <w:rsid w:val="00C1488E"/>
    <w:rsid w:val="00C14E14"/>
    <w:rsid w:val="00C153B2"/>
    <w:rsid w:val="00C1597F"/>
    <w:rsid w:val="00C167EF"/>
    <w:rsid w:val="00C16819"/>
    <w:rsid w:val="00C16C26"/>
    <w:rsid w:val="00C20F3B"/>
    <w:rsid w:val="00C2146F"/>
    <w:rsid w:val="00C21A1D"/>
    <w:rsid w:val="00C2216C"/>
    <w:rsid w:val="00C228B4"/>
    <w:rsid w:val="00C230ED"/>
    <w:rsid w:val="00C236E7"/>
    <w:rsid w:val="00C23DDD"/>
    <w:rsid w:val="00C24A69"/>
    <w:rsid w:val="00C250A2"/>
    <w:rsid w:val="00C25A1F"/>
    <w:rsid w:val="00C25AA4"/>
    <w:rsid w:val="00C26BBE"/>
    <w:rsid w:val="00C26E62"/>
    <w:rsid w:val="00C27147"/>
    <w:rsid w:val="00C30712"/>
    <w:rsid w:val="00C308B5"/>
    <w:rsid w:val="00C315D5"/>
    <w:rsid w:val="00C31658"/>
    <w:rsid w:val="00C31712"/>
    <w:rsid w:val="00C3219C"/>
    <w:rsid w:val="00C32B01"/>
    <w:rsid w:val="00C3338C"/>
    <w:rsid w:val="00C34242"/>
    <w:rsid w:val="00C34981"/>
    <w:rsid w:val="00C34C59"/>
    <w:rsid w:val="00C34D65"/>
    <w:rsid w:val="00C35D38"/>
    <w:rsid w:val="00C36927"/>
    <w:rsid w:val="00C36DAF"/>
    <w:rsid w:val="00C36EC8"/>
    <w:rsid w:val="00C37207"/>
    <w:rsid w:val="00C374D3"/>
    <w:rsid w:val="00C37913"/>
    <w:rsid w:val="00C37E72"/>
    <w:rsid w:val="00C4049E"/>
    <w:rsid w:val="00C40B99"/>
    <w:rsid w:val="00C41AF5"/>
    <w:rsid w:val="00C41CBC"/>
    <w:rsid w:val="00C41F32"/>
    <w:rsid w:val="00C4212F"/>
    <w:rsid w:val="00C422C2"/>
    <w:rsid w:val="00C423B5"/>
    <w:rsid w:val="00C42502"/>
    <w:rsid w:val="00C42B2F"/>
    <w:rsid w:val="00C4311F"/>
    <w:rsid w:val="00C43AFF"/>
    <w:rsid w:val="00C43C50"/>
    <w:rsid w:val="00C43E41"/>
    <w:rsid w:val="00C44B9B"/>
    <w:rsid w:val="00C44D7B"/>
    <w:rsid w:val="00C455E4"/>
    <w:rsid w:val="00C461B4"/>
    <w:rsid w:val="00C469E8"/>
    <w:rsid w:val="00C471BE"/>
    <w:rsid w:val="00C4772A"/>
    <w:rsid w:val="00C47DC1"/>
    <w:rsid w:val="00C50AA2"/>
    <w:rsid w:val="00C51D64"/>
    <w:rsid w:val="00C523B3"/>
    <w:rsid w:val="00C532EE"/>
    <w:rsid w:val="00C53510"/>
    <w:rsid w:val="00C53633"/>
    <w:rsid w:val="00C53C57"/>
    <w:rsid w:val="00C53E3C"/>
    <w:rsid w:val="00C54111"/>
    <w:rsid w:val="00C55835"/>
    <w:rsid w:val="00C56A55"/>
    <w:rsid w:val="00C56D45"/>
    <w:rsid w:val="00C57189"/>
    <w:rsid w:val="00C57682"/>
    <w:rsid w:val="00C578FD"/>
    <w:rsid w:val="00C60FFF"/>
    <w:rsid w:val="00C61504"/>
    <w:rsid w:val="00C61756"/>
    <w:rsid w:val="00C639DE"/>
    <w:rsid w:val="00C63FD9"/>
    <w:rsid w:val="00C640BF"/>
    <w:rsid w:val="00C6431B"/>
    <w:rsid w:val="00C64428"/>
    <w:rsid w:val="00C65AC6"/>
    <w:rsid w:val="00C66B1C"/>
    <w:rsid w:val="00C66EA3"/>
    <w:rsid w:val="00C7002A"/>
    <w:rsid w:val="00C705A1"/>
    <w:rsid w:val="00C7119F"/>
    <w:rsid w:val="00C71380"/>
    <w:rsid w:val="00C72DE4"/>
    <w:rsid w:val="00C741A4"/>
    <w:rsid w:val="00C742F7"/>
    <w:rsid w:val="00C74704"/>
    <w:rsid w:val="00C74FB9"/>
    <w:rsid w:val="00C75A03"/>
    <w:rsid w:val="00C77201"/>
    <w:rsid w:val="00C8186A"/>
    <w:rsid w:val="00C8198F"/>
    <w:rsid w:val="00C81B6B"/>
    <w:rsid w:val="00C820E7"/>
    <w:rsid w:val="00C822E9"/>
    <w:rsid w:val="00C83625"/>
    <w:rsid w:val="00C83B83"/>
    <w:rsid w:val="00C8616F"/>
    <w:rsid w:val="00C86B4C"/>
    <w:rsid w:val="00C90AD2"/>
    <w:rsid w:val="00C9208D"/>
    <w:rsid w:val="00C923E3"/>
    <w:rsid w:val="00C92953"/>
    <w:rsid w:val="00C92B54"/>
    <w:rsid w:val="00C948A6"/>
    <w:rsid w:val="00C94CA2"/>
    <w:rsid w:val="00C94E70"/>
    <w:rsid w:val="00C95221"/>
    <w:rsid w:val="00C95344"/>
    <w:rsid w:val="00C9629B"/>
    <w:rsid w:val="00C973BD"/>
    <w:rsid w:val="00C97FD2"/>
    <w:rsid w:val="00CA066A"/>
    <w:rsid w:val="00CA067D"/>
    <w:rsid w:val="00CA15AA"/>
    <w:rsid w:val="00CA26BB"/>
    <w:rsid w:val="00CA2DC4"/>
    <w:rsid w:val="00CA5119"/>
    <w:rsid w:val="00CA5AEB"/>
    <w:rsid w:val="00CA5BFE"/>
    <w:rsid w:val="00CA5D4A"/>
    <w:rsid w:val="00CA60E3"/>
    <w:rsid w:val="00CA72AE"/>
    <w:rsid w:val="00CA7A72"/>
    <w:rsid w:val="00CA7B97"/>
    <w:rsid w:val="00CA7F55"/>
    <w:rsid w:val="00CB00D5"/>
    <w:rsid w:val="00CB0897"/>
    <w:rsid w:val="00CB0A2A"/>
    <w:rsid w:val="00CB0DC0"/>
    <w:rsid w:val="00CB0E54"/>
    <w:rsid w:val="00CB29AE"/>
    <w:rsid w:val="00CB2A52"/>
    <w:rsid w:val="00CB30F6"/>
    <w:rsid w:val="00CB340B"/>
    <w:rsid w:val="00CB39FD"/>
    <w:rsid w:val="00CB3B5D"/>
    <w:rsid w:val="00CB4120"/>
    <w:rsid w:val="00CB4679"/>
    <w:rsid w:val="00CB5AAC"/>
    <w:rsid w:val="00CB5ED9"/>
    <w:rsid w:val="00CB65F8"/>
    <w:rsid w:val="00CB6F7F"/>
    <w:rsid w:val="00CB72BC"/>
    <w:rsid w:val="00CB7558"/>
    <w:rsid w:val="00CB7903"/>
    <w:rsid w:val="00CC035E"/>
    <w:rsid w:val="00CC1012"/>
    <w:rsid w:val="00CC1320"/>
    <w:rsid w:val="00CC16DC"/>
    <w:rsid w:val="00CC17C1"/>
    <w:rsid w:val="00CC2356"/>
    <w:rsid w:val="00CC24E3"/>
    <w:rsid w:val="00CC2C44"/>
    <w:rsid w:val="00CC2C7B"/>
    <w:rsid w:val="00CC3DA0"/>
    <w:rsid w:val="00CC3ECF"/>
    <w:rsid w:val="00CC4CDC"/>
    <w:rsid w:val="00CC50C0"/>
    <w:rsid w:val="00CC57D0"/>
    <w:rsid w:val="00CC59C2"/>
    <w:rsid w:val="00CC6A8D"/>
    <w:rsid w:val="00CC71B0"/>
    <w:rsid w:val="00CC756C"/>
    <w:rsid w:val="00CC77B4"/>
    <w:rsid w:val="00CC7F15"/>
    <w:rsid w:val="00CD08FF"/>
    <w:rsid w:val="00CD143A"/>
    <w:rsid w:val="00CD18BE"/>
    <w:rsid w:val="00CD1EC0"/>
    <w:rsid w:val="00CD3755"/>
    <w:rsid w:val="00CD47D3"/>
    <w:rsid w:val="00CD53E0"/>
    <w:rsid w:val="00CD5C13"/>
    <w:rsid w:val="00CD5F61"/>
    <w:rsid w:val="00CD6B52"/>
    <w:rsid w:val="00CD6DA4"/>
    <w:rsid w:val="00CD7474"/>
    <w:rsid w:val="00CD7DDD"/>
    <w:rsid w:val="00CE05E4"/>
    <w:rsid w:val="00CE1DB6"/>
    <w:rsid w:val="00CE29A4"/>
    <w:rsid w:val="00CE2A6B"/>
    <w:rsid w:val="00CE3298"/>
    <w:rsid w:val="00CE37D4"/>
    <w:rsid w:val="00CE3EFA"/>
    <w:rsid w:val="00CE3FAB"/>
    <w:rsid w:val="00CE5B8F"/>
    <w:rsid w:val="00CE5FB6"/>
    <w:rsid w:val="00CE76ED"/>
    <w:rsid w:val="00CE7C1E"/>
    <w:rsid w:val="00CF05FB"/>
    <w:rsid w:val="00CF0637"/>
    <w:rsid w:val="00CF0CC3"/>
    <w:rsid w:val="00CF24AC"/>
    <w:rsid w:val="00CF38BC"/>
    <w:rsid w:val="00CF390F"/>
    <w:rsid w:val="00CF39E3"/>
    <w:rsid w:val="00CF3B0D"/>
    <w:rsid w:val="00CF44CA"/>
    <w:rsid w:val="00CF5163"/>
    <w:rsid w:val="00CF53A2"/>
    <w:rsid w:val="00CF56A0"/>
    <w:rsid w:val="00CF60E0"/>
    <w:rsid w:val="00CF6331"/>
    <w:rsid w:val="00CF7761"/>
    <w:rsid w:val="00CF7F1E"/>
    <w:rsid w:val="00D00325"/>
    <w:rsid w:val="00D00AFA"/>
    <w:rsid w:val="00D01546"/>
    <w:rsid w:val="00D01A5A"/>
    <w:rsid w:val="00D020B5"/>
    <w:rsid w:val="00D02547"/>
    <w:rsid w:val="00D02EFE"/>
    <w:rsid w:val="00D03C1C"/>
    <w:rsid w:val="00D03C99"/>
    <w:rsid w:val="00D03F75"/>
    <w:rsid w:val="00D041BF"/>
    <w:rsid w:val="00D04990"/>
    <w:rsid w:val="00D05E4F"/>
    <w:rsid w:val="00D069E2"/>
    <w:rsid w:val="00D11772"/>
    <w:rsid w:val="00D12D6F"/>
    <w:rsid w:val="00D12F21"/>
    <w:rsid w:val="00D135A8"/>
    <w:rsid w:val="00D145F2"/>
    <w:rsid w:val="00D148B7"/>
    <w:rsid w:val="00D14C86"/>
    <w:rsid w:val="00D156D1"/>
    <w:rsid w:val="00D15C39"/>
    <w:rsid w:val="00D15E85"/>
    <w:rsid w:val="00D1643D"/>
    <w:rsid w:val="00D167A2"/>
    <w:rsid w:val="00D169C0"/>
    <w:rsid w:val="00D16FA2"/>
    <w:rsid w:val="00D1729A"/>
    <w:rsid w:val="00D176A4"/>
    <w:rsid w:val="00D17C7B"/>
    <w:rsid w:val="00D20D3C"/>
    <w:rsid w:val="00D215AC"/>
    <w:rsid w:val="00D216A7"/>
    <w:rsid w:val="00D22175"/>
    <w:rsid w:val="00D22F0B"/>
    <w:rsid w:val="00D22FC0"/>
    <w:rsid w:val="00D230F8"/>
    <w:rsid w:val="00D23824"/>
    <w:rsid w:val="00D238A2"/>
    <w:rsid w:val="00D23D48"/>
    <w:rsid w:val="00D24FB3"/>
    <w:rsid w:val="00D25906"/>
    <w:rsid w:val="00D26637"/>
    <w:rsid w:val="00D2679E"/>
    <w:rsid w:val="00D27013"/>
    <w:rsid w:val="00D275B8"/>
    <w:rsid w:val="00D27945"/>
    <w:rsid w:val="00D304DA"/>
    <w:rsid w:val="00D30931"/>
    <w:rsid w:val="00D31B4B"/>
    <w:rsid w:val="00D330E3"/>
    <w:rsid w:val="00D3361F"/>
    <w:rsid w:val="00D3470F"/>
    <w:rsid w:val="00D348D3"/>
    <w:rsid w:val="00D34DB9"/>
    <w:rsid w:val="00D3529E"/>
    <w:rsid w:val="00D35F9F"/>
    <w:rsid w:val="00D369A3"/>
    <w:rsid w:val="00D401B9"/>
    <w:rsid w:val="00D41A7D"/>
    <w:rsid w:val="00D41CA1"/>
    <w:rsid w:val="00D42F9D"/>
    <w:rsid w:val="00D43048"/>
    <w:rsid w:val="00D43953"/>
    <w:rsid w:val="00D45218"/>
    <w:rsid w:val="00D45479"/>
    <w:rsid w:val="00D464FE"/>
    <w:rsid w:val="00D506F6"/>
    <w:rsid w:val="00D50B37"/>
    <w:rsid w:val="00D50ED4"/>
    <w:rsid w:val="00D51127"/>
    <w:rsid w:val="00D5278B"/>
    <w:rsid w:val="00D52FF4"/>
    <w:rsid w:val="00D535F4"/>
    <w:rsid w:val="00D53917"/>
    <w:rsid w:val="00D5395E"/>
    <w:rsid w:val="00D53F5B"/>
    <w:rsid w:val="00D5505C"/>
    <w:rsid w:val="00D5527A"/>
    <w:rsid w:val="00D555BD"/>
    <w:rsid w:val="00D5560B"/>
    <w:rsid w:val="00D562C1"/>
    <w:rsid w:val="00D562E3"/>
    <w:rsid w:val="00D563BB"/>
    <w:rsid w:val="00D56530"/>
    <w:rsid w:val="00D5768B"/>
    <w:rsid w:val="00D57BDE"/>
    <w:rsid w:val="00D57E87"/>
    <w:rsid w:val="00D6040D"/>
    <w:rsid w:val="00D608A1"/>
    <w:rsid w:val="00D61176"/>
    <w:rsid w:val="00D61F0E"/>
    <w:rsid w:val="00D626F4"/>
    <w:rsid w:val="00D63156"/>
    <w:rsid w:val="00D6382B"/>
    <w:rsid w:val="00D63B77"/>
    <w:rsid w:val="00D65DB6"/>
    <w:rsid w:val="00D6668C"/>
    <w:rsid w:val="00D67510"/>
    <w:rsid w:val="00D70DCA"/>
    <w:rsid w:val="00D730A1"/>
    <w:rsid w:val="00D755C2"/>
    <w:rsid w:val="00D769D8"/>
    <w:rsid w:val="00D76CD4"/>
    <w:rsid w:val="00D770D1"/>
    <w:rsid w:val="00D7775D"/>
    <w:rsid w:val="00D77A7C"/>
    <w:rsid w:val="00D81016"/>
    <w:rsid w:val="00D8126C"/>
    <w:rsid w:val="00D813CF"/>
    <w:rsid w:val="00D821A3"/>
    <w:rsid w:val="00D82707"/>
    <w:rsid w:val="00D82A05"/>
    <w:rsid w:val="00D83351"/>
    <w:rsid w:val="00D8574B"/>
    <w:rsid w:val="00D8597A"/>
    <w:rsid w:val="00D85E1D"/>
    <w:rsid w:val="00D861CF"/>
    <w:rsid w:val="00D86312"/>
    <w:rsid w:val="00D86313"/>
    <w:rsid w:val="00D86D91"/>
    <w:rsid w:val="00D87BB6"/>
    <w:rsid w:val="00D9138A"/>
    <w:rsid w:val="00D91775"/>
    <w:rsid w:val="00D91CDF"/>
    <w:rsid w:val="00D92A5F"/>
    <w:rsid w:val="00D92A85"/>
    <w:rsid w:val="00D939AD"/>
    <w:rsid w:val="00D93A96"/>
    <w:rsid w:val="00D93ABC"/>
    <w:rsid w:val="00D952E0"/>
    <w:rsid w:val="00D955A7"/>
    <w:rsid w:val="00D956C9"/>
    <w:rsid w:val="00D95B98"/>
    <w:rsid w:val="00D95C88"/>
    <w:rsid w:val="00D97235"/>
    <w:rsid w:val="00D975FA"/>
    <w:rsid w:val="00DA0384"/>
    <w:rsid w:val="00DA03C8"/>
    <w:rsid w:val="00DA05E0"/>
    <w:rsid w:val="00DA0B6C"/>
    <w:rsid w:val="00DA17B9"/>
    <w:rsid w:val="00DA339A"/>
    <w:rsid w:val="00DA36FF"/>
    <w:rsid w:val="00DA417E"/>
    <w:rsid w:val="00DA437A"/>
    <w:rsid w:val="00DA5FDE"/>
    <w:rsid w:val="00DA724A"/>
    <w:rsid w:val="00DA791E"/>
    <w:rsid w:val="00DA7DEB"/>
    <w:rsid w:val="00DB016C"/>
    <w:rsid w:val="00DB091D"/>
    <w:rsid w:val="00DB1861"/>
    <w:rsid w:val="00DB1D00"/>
    <w:rsid w:val="00DB2526"/>
    <w:rsid w:val="00DB3CB7"/>
    <w:rsid w:val="00DB472F"/>
    <w:rsid w:val="00DB59E0"/>
    <w:rsid w:val="00DB5F82"/>
    <w:rsid w:val="00DB71DD"/>
    <w:rsid w:val="00DB78B4"/>
    <w:rsid w:val="00DB7C3C"/>
    <w:rsid w:val="00DB7E96"/>
    <w:rsid w:val="00DC0218"/>
    <w:rsid w:val="00DC0797"/>
    <w:rsid w:val="00DC1690"/>
    <w:rsid w:val="00DC1A4A"/>
    <w:rsid w:val="00DC1E62"/>
    <w:rsid w:val="00DC24F8"/>
    <w:rsid w:val="00DC2864"/>
    <w:rsid w:val="00DC48F3"/>
    <w:rsid w:val="00DC5E0B"/>
    <w:rsid w:val="00DC6047"/>
    <w:rsid w:val="00DC65CD"/>
    <w:rsid w:val="00DC698E"/>
    <w:rsid w:val="00DC6C2D"/>
    <w:rsid w:val="00DC7433"/>
    <w:rsid w:val="00DD0352"/>
    <w:rsid w:val="00DD0A20"/>
    <w:rsid w:val="00DD0BBB"/>
    <w:rsid w:val="00DD0E6F"/>
    <w:rsid w:val="00DD11B1"/>
    <w:rsid w:val="00DD13A4"/>
    <w:rsid w:val="00DD17D3"/>
    <w:rsid w:val="00DD3E8C"/>
    <w:rsid w:val="00DD418E"/>
    <w:rsid w:val="00DD5A5F"/>
    <w:rsid w:val="00DD5D75"/>
    <w:rsid w:val="00DD6F68"/>
    <w:rsid w:val="00DD799C"/>
    <w:rsid w:val="00DE0977"/>
    <w:rsid w:val="00DE208E"/>
    <w:rsid w:val="00DE41E8"/>
    <w:rsid w:val="00DE4700"/>
    <w:rsid w:val="00DE4D59"/>
    <w:rsid w:val="00DE4EFC"/>
    <w:rsid w:val="00DE54B0"/>
    <w:rsid w:val="00DE635E"/>
    <w:rsid w:val="00DE676F"/>
    <w:rsid w:val="00DE722F"/>
    <w:rsid w:val="00DE7E16"/>
    <w:rsid w:val="00DE7E47"/>
    <w:rsid w:val="00DF016A"/>
    <w:rsid w:val="00DF01B3"/>
    <w:rsid w:val="00DF052C"/>
    <w:rsid w:val="00DF1132"/>
    <w:rsid w:val="00DF17F4"/>
    <w:rsid w:val="00DF477E"/>
    <w:rsid w:val="00DF48A3"/>
    <w:rsid w:val="00DF51B6"/>
    <w:rsid w:val="00DF5A33"/>
    <w:rsid w:val="00DF664D"/>
    <w:rsid w:val="00DF69D3"/>
    <w:rsid w:val="00DF755B"/>
    <w:rsid w:val="00E0106F"/>
    <w:rsid w:val="00E016BF"/>
    <w:rsid w:val="00E027F5"/>
    <w:rsid w:val="00E029EC"/>
    <w:rsid w:val="00E02B8C"/>
    <w:rsid w:val="00E02CCF"/>
    <w:rsid w:val="00E03196"/>
    <w:rsid w:val="00E03F53"/>
    <w:rsid w:val="00E05791"/>
    <w:rsid w:val="00E05F5F"/>
    <w:rsid w:val="00E06441"/>
    <w:rsid w:val="00E06605"/>
    <w:rsid w:val="00E07054"/>
    <w:rsid w:val="00E07AF8"/>
    <w:rsid w:val="00E12681"/>
    <w:rsid w:val="00E12842"/>
    <w:rsid w:val="00E12F0C"/>
    <w:rsid w:val="00E14FA0"/>
    <w:rsid w:val="00E154D3"/>
    <w:rsid w:val="00E15A97"/>
    <w:rsid w:val="00E16135"/>
    <w:rsid w:val="00E16193"/>
    <w:rsid w:val="00E173C4"/>
    <w:rsid w:val="00E17DAE"/>
    <w:rsid w:val="00E2019E"/>
    <w:rsid w:val="00E21111"/>
    <w:rsid w:val="00E21ADC"/>
    <w:rsid w:val="00E223C0"/>
    <w:rsid w:val="00E2309E"/>
    <w:rsid w:val="00E2328B"/>
    <w:rsid w:val="00E24087"/>
    <w:rsid w:val="00E243C9"/>
    <w:rsid w:val="00E24ED0"/>
    <w:rsid w:val="00E251D4"/>
    <w:rsid w:val="00E251E7"/>
    <w:rsid w:val="00E25BD8"/>
    <w:rsid w:val="00E26C60"/>
    <w:rsid w:val="00E27573"/>
    <w:rsid w:val="00E2787D"/>
    <w:rsid w:val="00E27C8B"/>
    <w:rsid w:val="00E27D3C"/>
    <w:rsid w:val="00E30311"/>
    <w:rsid w:val="00E30408"/>
    <w:rsid w:val="00E3044C"/>
    <w:rsid w:val="00E30723"/>
    <w:rsid w:val="00E30B9C"/>
    <w:rsid w:val="00E30DB6"/>
    <w:rsid w:val="00E32160"/>
    <w:rsid w:val="00E3275A"/>
    <w:rsid w:val="00E3330F"/>
    <w:rsid w:val="00E34527"/>
    <w:rsid w:val="00E34855"/>
    <w:rsid w:val="00E3485A"/>
    <w:rsid w:val="00E3548F"/>
    <w:rsid w:val="00E35AEB"/>
    <w:rsid w:val="00E3789E"/>
    <w:rsid w:val="00E4021E"/>
    <w:rsid w:val="00E405E1"/>
    <w:rsid w:val="00E408E3"/>
    <w:rsid w:val="00E40CD5"/>
    <w:rsid w:val="00E410DA"/>
    <w:rsid w:val="00E42F25"/>
    <w:rsid w:val="00E4323D"/>
    <w:rsid w:val="00E438F9"/>
    <w:rsid w:val="00E43965"/>
    <w:rsid w:val="00E447C9"/>
    <w:rsid w:val="00E4492A"/>
    <w:rsid w:val="00E449E9"/>
    <w:rsid w:val="00E45C81"/>
    <w:rsid w:val="00E47564"/>
    <w:rsid w:val="00E47C8B"/>
    <w:rsid w:val="00E50828"/>
    <w:rsid w:val="00E52E0A"/>
    <w:rsid w:val="00E5314B"/>
    <w:rsid w:val="00E53F18"/>
    <w:rsid w:val="00E549CB"/>
    <w:rsid w:val="00E54B5A"/>
    <w:rsid w:val="00E551DE"/>
    <w:rsid w:val="00E5536D"/>
    <w:rsid w:val="00E554F4"/>
    <w:rsid w:val="00E56699"/>
    <w:rsid w:val="00E56B07"/>
    <w:rsid w:val="00E57004"/>
    <w:rsid w:val="00E578D4"/>
    <w:rsid w:val="00E60CB9"/>
    <w:rsid w:val="00E6173E"/>
    <w:rsid w:val="00E62153"/>
    <w:rsid w:val="00E62247"/>
    <w:rsid w:val="00E62409"/>
    <w:rsid w:val="00E62E79"/>
    <w:rsid w:val="00E62E86"/>
    <w:rsid w:val="00E6444C"/>
    <w:rsid w:val="00E6445A"/>
    <w:rsid w:val="00E64685"/>
    <w:rsid w:val="00E65386"/>
    <w:rsid w:val="00E65CA1"/>
    <w:rsid w:val="00E65F76"/>
    <w:rsid w:val="00E6615F"/>
    <w:rsid w:val="00E667F0"/>
    <w:rsid w:val="00E70275"/>
    <w:rsid w:val="00E70315"/>
    <w:rsid w:val="00E7044A"/>
    <w:rsid w:val="00E72DC4"/>
    <w:rsid w:val="00E72F44"/>
    <w:rsid w:val="00E739FA"/>
    <w:rsid w:val="00E741FC"/>
    <w:rsid w:val="00E7426F"/>
    <w:rsid w:val="00E75685"/>
    <w:rsid w:val="00E762E3"/>
    <w:rsid w:val="00E765DD"/>
    <w:rsid w:val="00E76A54"/>
    <w:rsid w:val="00E77737"/>
    <w:rsid w:val="00E779FB"/>
    <w:rsid w:val="00E80669"/>
    <w:rsid w:val="00E807D9"/>
    <w:rsid w:val="00E81C1C"/>
    <w:rsid w:val="00E81D2B"/>
    <w:rsid w:val="00E822C1"/>
    <w:rsid w:val="00E825E1"/>
    <w:rsid w:val="00E8276A"/>
    <w:rsid w:val="00E8344D"/>
    <w:rsid w:val="00E83962"/>
    <w:rsid w:val="00E8486B"/>
    <w:rsid w:val="00E85297"/>
    <w:rsid w:val="00E853B1"/>
    <w:rsid w:val="00E855F8"/>
    <w:rsid w:val="00E866D6"/>
    <w:rsid w:val="00E86B12"/>
    <w:rsid w:val="00E86B71"/>
    <w:rsid w:val="00E90006"/>
    <w:rsid w:val="00E91063"/>
    <w:rsid w:val="00E9142E"/>
    <w:rsid w:val="00E914D9"/>
    <w:rsid w:val="00E915CB"/>
    <w:rsid w:val="00E91AF2"/>
    <w:rsid w:val="00E91B25"/>
    <w:rsid w:val="00E91F8E"/>
    <w:rsid w:val="00E942AF"/>
    <w:rsid w:val="00E95FDF"/>
    <w:rsid w:val="00E968F5"/>
    <w:rsid w:val="00E96EFD"/>
    <w:rsid w:val="00EA09EB"/>
    <w:rsid w:val="00EA0F6C"/>
    <w:rsid w:val="00EA1217"/>
    <w:rsid w:val="00EA2224"/>
    <w:rsid w:val="00EA2284"/>
    <w:rsid w:val="00EA2DC4"/>
    <w:rsid w:val="00EA2F88"/>
    <w:rsid w:val="00EA3688"/>
    <w:rsid w:val="00EA3695"/>
    <w:rsid w:val="00EA3CA2"/>
    <w:rsid w:val="00EA3E72"/>
    <w:rsid w:val="00EA48FD"/>
    <w:rsid w:val="00EA5430"/>
    <w:rsid w:val="00EA6083"/>
    <w:rsid w:val="00EA7032"/>
    <w:rsid w:val="00EA7468"/>
    <w:rsid w:val="00EA76D2"/>
    <w:rsid w:val="00EA791C"/>
    <w:rsid w:val="00EA7D49"/>
    <w:rsid w:val="00EA7F5C"/>
    <w:rsid w:val="00EB2B95"/>
    <w:rsid w:val="00EB2BB7"/>
    <w:rsid w:val="00EB2E5A"/>
    <w:rsid w:val="00EB302C"/>
    <w:rsid w:val="00EB306C"/>
    <w:rsid w:val="00EB3879"/>
    <w:rsid w:val="00EB4102"/>
    <w:rsid w:val="00EB423F"/>
    <w:rsid w:val="00EB4257"/>
    <w:rsid w:val="00EB457E"/>
    <w:rsid w:val="00EB4A4E"/>
    <w:rsid w:val="00EB5618"/>
    <w:rsid w:val="00EB65B3"/>
    <w:rsid w:val="00EB665D"/>
    <w:rsid w:val="00EB6734"/>
    <w:rsid w:val="00EB6E21"/>
    <w:rsid w:val="00EB700E"/>
    <w:rsid w:val="00EB7336"/>
    <w:rsid w:val="00EB7752"/>
    <w:rsid w:val="00EC00F0"/>
    <w:rsid w:val="00EC040F"/>
    <w:rsid w:val="00EC15E0"/>
    <w:rsid w:val="00EC15E9"/>
    <w:rsid w:val="00EC1664"/>
    <w:rsid w:val="00EC1D58"/>
    <w:rsid w:val="00EC245D"/>
    <w:rsid w:val="00EC25E2"/>
    <w:rsid w:val="00EC304A"/>
    <w:rsid w:val="00EC36B5"/>
    <w:rsid w:val="00EC44D3"/>
    <w:rsid w:val="00EC4F68"/>
    <w:rsid w:val="00EC5CFE"/>
    <w:rsid w:val="00ED05E4"/>
    <w:rsid w:val="00ED06CD"/>
    <w:rsid w:val="00ED0B27"/>
    <w:rsid w:val="00ED0CDD"/>
    <w:rsid w:val="00ED252A"/>
    <w:rsid w:val="00ED2752"/>
    <w:rsid w:val="00ED2CB9"/>
    <w:rsid w:val="00ED3659"/>
    <w:rsid w:val="00ED451C"/>
    <w:rsid w:val="00ED492A"/>
    <w:rsid w:val="00ED51C7"/>
    <w:rsid w:val="00ED62F5"/>
    <w:rsid w:val="00ED716D"/>
    <w:rsid w:val="00EE06D7"/>
    <w:rsid w:val="00EE0A65"/>
    <w:rsid w:val="00EE1930"/>
    <w:rsid w:val="00EE1E04"/>
    <w:rsid w:val="00EE1E82"/>
    <w:rsid w:val="00EE1F09"/>
    <w:rsid w:val="00EE3FE8"/>
    <w:rsid w:val="00EE4664"/>
    <w:rsid w:val="00EE4DFF"/>
    <w:rsid w:val="00EE50B1"/>
    <w:rsid w:val="00EE55DB"/>
    <w:rsid w:val="00EE57E4"/>
    <w:rsid w:val="00EE678A"/>
    <w:rsid w:val="00EE6E2A"/>
    <w:rsid w:val="00EE754A"/>
    <w:rsid w:val="00EF0206"/>
    <w:rsid w:val="00EF03C8"/>
    <w:rsid w:val="00EF1464"/>
    <w:rsid w:val="00EF16C6"/>
    <w:rsid w:val="00EF20D2"/>
    <w:rsid w:val="00EF37C5"/>
    <w:rsid w:val="00EF3FD8"/>
    <w:rsid w:val="00EF43F4"/>
    <w:rsid w:val="00EF5030"/>
    <w:rsid w:val="00EF5C3E"/>
    <w:rsid w:val="00EF75A0"/>
    <w:rsid w:val="00F002EE"/>
    <w:rsid w:val="00F017F4"/>
    <w:rsid w:val="00F01823"/>
    <w:rsid w:val="00F01AF4"/>
    <w:rsid w:val="00F026A0"/>
    <w:rsid w:val="00F03041"/>
    <w:rsid w:val="00F035C3"/>
    <w:rsid w:val="00F0377F"/>
    <w:rsid w:val="00F0378F"/>
    <w:rsid w:val="00F04550"/>
    <w:rsid w:val="00F0558B"/>
    <w:rsid w:val="00F0582B"/>
    <w:rsid w:val="00F06916"/>
    <w:rsid w:val="00F071E6"/>
    <w:rsid w:val="00F074AB"/>
    <w:rsid w:val="00F075F8"/>
    <w:rsid w:val="00F07A1F"/>
    <w:rsid w:val="00F11AC6"/>
    <w:rsid w:val="00F123DF"/>
    <w:rsid w:val="00F12944"/>
    <w:rsid w:val="00F12A5A"/>
    <w:rsid w:val="00F12C7E"/>
    <w:rsid w:val="00F1407F"/>
    <w:rsid w:val="00F150F2"/>
    <w:rsid w:val="00F15B46"/>
    <w:rsid w:val="00F15DE0"/>
    <w:rsid w:val="00F15E8C"/>
    <w:rsid w:val="00F16758"/>
    <w:rsid w:val="00F20C96"/>
    <w:rsid w:val="00F20D5C"/>
    <w:rsid w:val="00F21BA1"/>
    <w:rsid w:val="00F21C6A"/>
    <w:rsid w:val="00F23033"/>
    <w:rsid w:val="00F231C3"/>
    <w:rsid w:val="00F237DD"/>
    <w:rsid w:val="00F25CAE"/>
    <w:rsid w:val="00F26C48"/>
    <w:rsid w:val="00F26CB4"/>
    <w:rsid w:val="00F2729D"/>
    <w:rsid w:val="00F278B3"/>
    <w:rsid w:val="00F27E42"/>
    <w:rsid w:val="00F30BED"/>
    <w:rsid w:val="00F315B8"/>
    <w:rsid w:val="00F3175D"/>
    <w:rsid w:val="00F31886"/>
    <w:rsid w:val="00F31CFA"/>
    <w:rsid w:val="00F31D76"/>
    <w:rsid w:val="00F31FB6"/>
    <w:rsid w:val="00F32A47"/>
    <w:rsid w:val="00F32BC0"/>
    <w:rsid w:val="00F33FBC"/>
    <w:rsid w:val="00F3455D"/>
    <w:rsid w:val="00F352F9"/>
    <w:rsid w:val="00F3545D"/>
    <w:rsid w:val="00F35983"/>
    <w:rsid w:val="00F361EA"/>
    <w:rsid w:val="00F365FB"/>
    <w:rsid w:val="00F371D9"/>
    <w:rsid w:val="00F37836"/>
    <w:rsid w:val="00F37868"/>
    <w:rsid w:val="00F400D9"/>
    <w:rsid w:val="00F40245"/>
    <w:rsid w:val="00F40A54"/>
    <w:rsid w:val="00F40B9E"/>
    <w:rsid w:val="00F40FD7"/>
    <w:rsid w:val="00F4167F"/>
    <w:rsid w:val="00F424CA"/>
    <w:rsid w:val="00F428FA"/>
    <w:rsid w:val="00F42DC3"/>
    <w:rsid w:val="00F4362F"/>
    <w:rsid w:val="00F43AC9"/>
    <w:rsid w:val="00F43EA4"/>
    <w:rsid w:val="00F43F63"/>
    <w:rsid w:val="00F445F2"/>
    <w:rsid w:val="00F449D4"/>
    <w:rsid w:val="00F44AAB"/>
    <w:rsid w:val="00F44FE8"/>
    <w:rsid w:val="00F45A15"/>
    <w:rsid w:val="00F45BA5"/>
    <w:rsid w:val="00F46679"/>
    <w:rsid w:val="00F46ACD"/>
    <w:rsid w:val="00F46BB2"/>
    <w:rsid w:val="00F47D93"/>
    <w:rsid w:val="00F47F0D"/>
    <w:rsid w:val="00F50F4B"/>
    <w:rsid w:val="00F51D79"/>
    <w:rsid w:val="00F52590"/>
    <w:rsid w:val="00F541A5"/>
    <w:rsid w:val="00F54D43"/>
    <w:rsid w:val="00F56781"/>
    <w:rsid w:val="00F5680A"/>
    <w:rsid w:val="00F56EEB"/>
    <w:rsid w:val="00F5780C"/>
    <w:rsid w:val="00F600E0"/>
    <w:rsid w:val="00F635E5"/>
    <w:rsid w:val="00F6495D"/>
    <w:rsid w:val="00F65524"/>
    <w:rsid w:val="00F66E34"/>
    <w:rsid w:val="00F66FBB"/>
    <w:rsid w:val="00F67827"/>
    <w:rsid w:val="00F67A21"/>
    <w:rsid w:val="00F67DE1"/>
    <w:rsid w:val="00F67FDA"/>
    <w:rsid w:val="00F70F8F"/>
    <w:rsid w:val="00F7136E"/>
    <w:rsid w:val="00F71EA0"/>
    <w:rsid w:val="00F72B78"/>
    <w:rsid w:val="00F742D8"/>
    <w:rsid w:val="00F74AFC"/>
    <w:rsid w:val="00F74E66"/>
    <w:rsid w:val="00F758F4"/>
    <w:rsid w:val="00F764FA"/>
    <w:rsid w:val="00F76A80"/>
    <w:rsid w:val="00F77066"/>
    <w:rsid w:val="00F807CA"/>
    <w:rsid w:val="00F80B3D"/>
    <w:rsid w:val="00F80BDE"/>
    <w:rsid w:val="00F81E97"/>
    <w:rsid w:val="00F81EF1"/>
    <w:rsid w:val="00F823C7"/>
    <w:rsid w:val="00F826B9"/>
    <w:rsid w:val="00F82F18"/>
    <w:rsid w:val="00F834D1"/>
    <w:rsid w:val="00F8703F"/>
    <w:rsid w:val="00F90BCE"/>
    <w:rsid w:val="00F91399"/>
    <w:rsid w:val="00F91C8A"/>
    <w:rsid w:val="00F92810"/>
    <w:rsid w:val="00F92825"/>
    <w:rsid w:val="00F9293B"/>
    <w:rsid w:val="00F944DB"/>
    <w:rsid w:val="00F94C56"/>
    <w:rsid w:val="00F94EAE"/>
    <w:rsid w:val="00F952F7"/>
    <w:rsid w:val="00F959D6"/>
    <w:rsid w:val="00FA039A"/>
    <w:rsid w:val="00FA06D3"/>
    <w:rsid w:val="00FA1363"/>
    <w:rsid w:val="00FA1AF2"/>
    <w:rsid w:val="00FA42FE"/>
    <w:rsid w:val="00FA5156"/>
    <w:rsid w:val="00FA5EF5"/>
    <w:rsid w:val="00FA680D"/>
    <w:rsid w:val="00FA6A0F"/>
    <w:rsid w:val="00FB021B"/>
    <w:rsid w:val="00FB0966"/>
    <w:rsid w:val="00FB174C"/>
    <w:rsid w:val="00FB1C54"/>
    <w:rsid w:val="00FB2331"/>
    <w:rsid w:val="00FB3074"/>
    <w:rsid w:val="00FB4EA4"/>
    <w:rsid w:val="00FB6BB6"/>
    <w:rsid w:val="00FB6E48"/>
    <w:rsid w:val="00FB70DE"/>
    <w:rsid w:val="00FB71AE"/>
    <w:rsid w:val="00FB7542"/>
    <w:rsid w:val="00FB77A6"/>
    <w:rsid w:val="00FC05F0"/>
    <w:rsid w:val="00FC074C"/>
    <w:rsid w:val="00FC19B4"/>
    <w:rsid w:val="00FC1AC7"/>
    <w:rsid w:val="00FC2E07"/>
    <w:rsid w:val="00FC2E5E"/>
    <w:rsid w:val="00FC38CF"/>
    <w:rsid w:val="00FC4672"/>
    <w:rsid w:val="00FC5E29"/>
    <w:rsid w:val="00FC650D"/>
    <w:rsid w:val="00FC7C07"/>
    <w:rsid w:val="00FD073D"/>
    <w:rsid w:val="00FD0A2C"/>
    <w:rsid w:val="00FD0ADA"/>
    <w:rsid w:val="00FD0ED2"/>
    <w:rsid w:val="00FD26EA"/>
    <w:rsid w:val="00FD276F"/>
    <w:rsid w:val="00FD2E0A"/>
    <w:rsid w:val="00FD3308"/>
    <w:rsid w:val="00FD4628"/>
    <w:rsid w:val="00FD479E"/>
    <w:rsid w:val="00FD4BCD"/>
    <w:rsid w:val="00FD4F23"/>
    <w:rsid w:val="00FD509B"/>
    <w:rsid w:val="00FD53C2"/>
    <w:rsid w:val="00FD60CD"/>
    <w:rsid w:val="00FD68AC"/>
    <w:rsid w:val="00FD7306"/>
    <w:rsid w:val="00FD7DCD"/>
    <w:rsid w:val="00FD7F08"/>
    <w:rsid w:val="00FD7F10"/>
    <w:rsid w:val="00FE0E0A"/>
    <w:rsid w:val="00FE112B"/>
    <w:rsid w:val="00FE1987"/>
    <w:rsid w:val="00FE2055"/>
    <w:rsid w:val="00FE211E"/>
    <w:rsid w:val="00FE2186"/>
    <w:rsid w:val="00FE21B3"/>
    <w:rsid w:val="00FE2EC4"/>
    <w:rsid w:val="00FE3145"/>
    <w:rsid w:val="00FE40B8"/>
    <w:rsid w:val="00FE49A0"/>
    <w:rsid w:val="00FE5817"/>
    <w:rsid w:val="00FE5C59"/>
    <w:rsid w:val="00FE766F"/>
    <w:rsid w:val="00FF1377"/>
    <w:rsid w:val="00FF1CAC"/>
    <w:rsid w:val="00FF230D"/>
    <w:rsid w:val="00FF3652"/>
    <w:rsid w:val="00FF3E64"/>
    <w:rsid w:val="00FF7B4E"/>
    <w:rsid w:val="00FF7E97"/>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20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3D151E"/>
    <w:pPr>
      <w:spacing w:before="100" w:beforeAutospacing="1" w:after="100" w:afterAutospacing="1" w:line="240" w:lineRule="auto"/>
      <w:outlineLvl w:val="2"/>
    </w:pPr>
    <w:rPr>
      <w:rFonts w:ascii="Times" w:hAnsi="Times"/>
      <w:b/>
      <w:bCs/>
      <w:sz w:val="27"/>
      <w:szCs w:val="27"/>
      <w:lang w:val="en-CA"/>
    </w:rPr>
  </w:style>
  <w:style w:type="paragraph" w:styleId="Heading5">
    <w:name w:val="heading 5"/>
    <w:basedOn w:val="Normal"/>
    <w:link w:val="Heading5Char"/>
    <w:uiPriority w:val="9"/>
    <w:qFormat/>
    <w:rsid w:val="003D151E"/>
    <w:pPr>
      <w:spacing w:before="100" w:beforeAutospacing="1" w:after="100" w:afterAutospacing="1" w:line="240" w:lineRule="auto"/>
      <w:outlineLvl w:val="4"/>
    </w:pPr>
    <w:rPr>
      <w:rFonts w:ascii="Times" w:hAnsi="Times"/>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5749"/>
    <w:pPr>
      <w:ind w:left="720"/>
      <w:contextualSpacing/>
    </w:pPr>
  </w:style>
  <w:style w:type="paragraph" w:styleId="Header">
    <w:name w:val="header"/>
    <w:basedOn w:val="Normal"/>
    <w:link w:val="HeaderChar"/>
    <w:uiPriority w:val="99"/>
    <w:unhideWhenUsed/>
    <w:rsid w:val="00AE6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6A"/>
    <w:rPr>
      <w:lang w:val="en-GB"/>
    </w:rPr>
  </w:style>
  <w:style w:type="paragraph" w:styleId="Footer">
    <w:name w:val="footer"/>
    <w:basedOn w:val="Normal"/>
    <w:link w:val="FooterChar"/>
    <w:uiPriority w:val="99"/>
    <w:unhideWhenUsed/>
    <w:rsid w:val="00AE6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6A"/>
    <w:rPr>
      <w:lang w:val="en-GB"/>
    </w:rPr>
  </w:style>
  <w:style w:type="character" w:styleId="Hyperlink">
    <w:name w:val="Hyperlink"/>
    <w:basedOn w:val="DefaultParagraphFont"/>
    <w:uiPriority w:val="99"/>
    <w:unhideWhenUsed/>
    <w:rsid w:val="00F01AF4"/>
    <w:rPr>
      <w:color w:val="0563C1" w:themeColor="hyperlink"/>
      <w:u w:val="single"/>
    </w:rPr>
  </w:style>
  <w:style w:type="table" w:styleId="TableGrid">
    <w:name w:val="Table Grid"/>
    <w:basedOn w:val="TableNormal"/>
    <w:uiPriority w:val="39"/>
    <w:rsid w:val="00F01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7701"/>
    <w:rPr>
      <w:color w:val="954F72" w:themeColor="followedHyperlink"/>
      <w:u w:val="single"/>
    </w:rPr>
  </w:style>
  <w:style w:type="paragraph" w:styleId="FootnoteText">
    <w:name w:val="footnote text"/>
    <w:basedOn w:val="Normal"/>
    <w:link w:val="FootnoteTextChar"/>
    <w:uiPriority w:val="99"/>
    <w:semiHidden/>
    <w:unhideWhenUsed/>
    <w:rsid w:val="00591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62E"/>
    <w:rPr>
      <w:sz w:val="20"/>
      <w:szCs w:val="20"/>
      <w:lang w:val="en-GB"/>
    </w:rPr>
  </w:style>
  <w:style w:type="character" w:styleId="FootnoteReference">
    <w:name w:val="footnote reference"/>
    <w:basedOn w:val="DefaultParagraphFont"/>
    <w:uiPriority w:val="99"/>
    <w:semiHidden/>
    <w:unhideWhenUsed/>
    <w:rsid w:val="0059162E"/>
    <w:rPr>
      <w:vertAlign w:val="superscript"/>
    </w:rPr>
  </w:style>
  <w:style w:type="paragraph" w:styleId="BalloonText">
    <w:name w:val="Balloon Text"/>
    <w:basedOn w:val="Normal"/>
    <w:link w:val="BalloonTextChar"/>
    <w:uiPriority w:val="99"/>
    <w:semiHidden/>
    <w:unhideWhenUsed/>
    <w:rsid w:val="00315C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5C85"/>
    <w:rPr>
      <w:rFonts w:ascii="Lucida Grande" w:hAnsi="Lucida Grande"/>
      <w:sz w:val="18"/>
      <w:szCs w:val="18"/>
      <w:lang w:val="en-GB"/>
    </w:rPr>
  </w:style>
  <w:style w:type="character" w:customStyle="1" w:styleId="Heading3Char">
    <w:name w:val="Heading 3 Char"/>
    <w:basedOn w:val="DefaultParagraphFont"/>
    <w:link w:val="Heading3"/>
    <w:uiPriority w:val="9"/>
    <w:rsid w:val="003D151E"/>
    <w:rPr>
      <w:rFonts w:ascii="Times" w:hAnsi="Times"/>
      <w:b/>
      <w:bCs/>
      <w:sz w:val="27"/>
      <w:szCs w:val="27"/>
    </w:rPr>
  </w:style>
  <w:style w:type="character" w:customStyle="1" w:styleId="Heading5Char">
    <w:name w:val="Heading 5 Char"/>
    <w:basedOn w:val="DefaultParagraphFont"/>
    <w:link w:val="Heading5"/>
    <w:uiPriority w:val="9"/>
    <w:rsid w:val="003D151E"/>
    <w:rPr>
      <w:rFonts w:ascii="Times" w:hAnsi="Times"/>
      <w:b/>
      <w:bCs/>
      <w:sz w:val="20"/>
      <w:szCs w:val="20"/>
    </w:rPr>
  </w:style>
  <w:style w:type="character" w:customStyle="1" w:styleId="article-title">
    <w:name w:val="article-title"/>
    <w:basedOn w:val="DefaultParagraphFont"/>
    <w:rsid w:val="003D151E"/>
  </w:style>
  <w:style w:type="character" w:customStyle="1" w:styleId="apple-converted-space">
    <w:name w:val="apple-converted-space"/>
    <w:basedOn w:val="DefaultParagraphFont"/>
    <w:rsid w:val="003D151E"/>
  </w:style>
  <w:style w:type="character" w:customStyle="1" w:styleId="offscreen">
    <w:name w:val="offscreen"/>
    <w:basedOn w:val="DefaultParagraphFont"/>
    <w:rsid w:val="003D151E"/>
  </w:style>
  <w:style w:type="character" w:styleId="PageNumber">
    <w:name w:val="page number"/>
    <w:basedOn w:val="DefaultParagraphFont"/>
    <w:uiPriority w:val="99"/>
    <w:semiHidden/>
    <w:unhideWhenUsed/>
    <w:rsid w:val="00635653"/>
  </w:style>
  <w:style w:type="paragraph" w:styleId="NormalWeb">
    <w:name w:val="Normal (Web)"/>
    <w:basedOn w:val="Normal"/>
    <w:uiPriority w:val="99"/>
    <w:unhideWhenUsed/>
    <w:rsid w:val="00C53E3C"/>
    <w:pPr>
      <w:spacing w:before="100" w:beforeAutospacing="1" w:after="100" w:afterAutospacing="1" w:line="240" w:lineRule="auto"/>
    </w:pPr>
    <w:rPr>
      <w:rFonts w:ascii="Times" w:eastAsiaTheme="minorEastAsia" w:hAnsi="Times" w:cs="Times New Roman"/>
      <w:sz w:val="20"/>
      <w:szCs w:val="20"/>
      <w:lang w:val="en-CA"/>
    </w:rPr>
  </w:style>
  <w:style w:type="character" w:customStyle="1" w:styleId="UnresolvedMention1">
    <w:name w:val="Unresolved Mention1"/>
    <w:basedOn w:val="DefaultParagraphFont"/>
    <w:uiPriority w:val="99"/>
    <w:rsid w:val="003D76C8"/>
    <w:rPr>
      <w:color w:val="605E5C"/>
      <w:shd w:val="clear" w:color="auto" w:fill="E1DFDD"/>
    </w:rPr>
  </w:style>
  <w:style w:type="character" w:styleId="Strong">
    <w:name w:val="Strong"/>
    <w:basedOn w:val="DefaultParagraphFont"/>
    <w:uiPriority w:val="22"/>
    <w:qFormat/>
    <w:rsid w:val="00460465"/>
    <w:rPr>
      <w:b/>
      <w:bCs/>
    </w:rPr>
  </w:style>
  <w:style w:type="character" w:customStyle="1" w:styleId="name">
    <w:name w:val="name"/>
    <w:basedOn w:val="DefaultParagraphFont"/>
    <w:rsid w:val="004B76B1"/>
  </w:style>
  <w:style w:type="character" w:customStyle="1" w:styleId="affiliation">
    <w:name w:val="affiliation"/>
    <w:basedOn w:val="DefaultParagraphFont"/>
    <w:rsid w:val="004B76B1"/>
  </w:style>
  <w:style w:type="character" w:customStyle="1" w:styleId="label">
    <w:name w:val="label"/>
    <w:basedOn w:val="DefaultParagraphFont"/>
    <w:rsid w:val="004B76B1"/>
  </w:style>
  <w:style w:type="character" w:customStyle="1" w:styleId="value">
    <w:name w:val="value"/>
    <w:basedOn w:val="DefaultParagraphFont"/>
    <w:rsid w:val="004B76B1"/>
  </w:style>
  <w:style w:type="character" w:styleId="CommentReference">
    <w:name w:val="annotation reference"/>
    <w:basedOn w:val="DefaultParagraphFont"/>
    <w:uiPriority w:val="99"/>
    <w:semiHidden/>
    <w:unhideWhenUsed/>
    <w:rsid w:val="000724F2"/>
    <w:rPr>
      <w:sz w:val="16"/>
      <w:szCs w:val="16"/>
    </w:rPr>
  </w:style>
  <w:style w:type="paragraph" w:styleId="CommentText">
    <w:name w:val="annotation text"/>
    <w:basedOn w:val="Normal"/>
    <w:link w:val="CommentTextChar"/>
    <w:uiPriority w:val="99"/>
    <w:unhideWhenUsed/>
    <w:rsid w:val="000724F2"/>
    <w:pPr>
      <w:spacing w:line="240" w:lineRule="auto"/>
    </w:pPr>
    <w:rPr>
      <w:sz w:val="20"/>
      <w:szCs w:val="20"/>
    </w:rPr>
  </w:style>
  <w:style w:type="character" w:customStyle="1" w:styleId="CommentTextChar">
    <w:name w:val="Comment Text Char"/>
    <w:basedOn w:val="DefaultParagraphFont"/>
    <w:link w:val="CommentText"/>
    <w:uiPriority w:val="99"/>
    <w:rsid w:val="000724F2"/>
    <w:rPr>
      <w:sz w:val="20"/>
      <w:szCs w:val="20"/>
      <w:lang w:val="en-GB"/>
    </w:rPr>
  </w:style>
  <w:style w:type="paragraph" w:styleId="CommentSubject">
    <w:name w:val="annotation subject"/>
    <w:basedOn w:val="CommentText"/>
    <w:next w:val="CommentText"/>
    <w:link w:val="CommentSubjectChar"/>
    <w:uiPriority w:val="99"/>
    <w:semiHidden/>
    <w:unhideWhenUsed/>
    <w:rsid w:val="000724F2"/>
    <w:rPr>
      <w:b/>
      <w:bCs/>
    </w:rPr>
  </w:style>
  <w:style w:type="character" w:customStyle="1" w:styleId="CommentSubjectChar">
    <w:name w:val="Comment Subject Char"/>
    <w:basedOn w:val="CommentTextChar"/>
    <w:link w:val="CommentSubject"/>
    <w:uiPriority w:val="99"/>
    <w:semiHidden/>
    <w:rsid w:val="000724F2"/>
    <w:rPr>
      <w:b/>
      <w:bCs/>
      <w:sz w:val="20"/>
      <w:szCs w:val="20"/>
      <w:lang w:val="en-GB"/>
    </w:rPr>
  </w:style>
  <w:style w:type="character" w:customStyle="1" w:styleId="UnresolvedMention">
    <w:name w:val="Unresolved Mention"/>
    <w:basedOn w:val="DefaultParagraphFont"/>
    <w:uiPriority w:val="99"/>
    <w:rsid w:val="0012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
      <w:bodyDiv w:val="1"/>
      <w:marLeft w:val="0"/>
      <w:marRight w:val="0"/>
      <w:marTop w:val="0"/>
      <w:marBottom w:val="0"/>
      <w:divBdr>
        <w:top w:val="none" w:sz="0" w:space="0" w:color="auto"/>
        <w:left w:val="none" w:sz="0" w:space="0" w:color="auto"/>
        <w:bottom w:val="none" w:sz="0" w:space="0" w:color="auto"/>
        <w:right w:val="none" w:sz="0" w:space="0" w:color="auto"/>
      </w:divBdr>
    </w:div>
    <w:div w:id="28339783">
      <w:bodyDiv w:val="1"/>
      <w:marLeft w:val="0"/>
      <w:marRight w:val="0"/>
      <w:marTop w:val="0"/>
      <w:marBottom w:val="0"/>
      <w:divBdr>
        <w:top w:val="none" w:sz="0" w:space="0" w:color="auto"/>
        <w:left w:val="none" w:sz="0" w:space="0" w:color="auto"/>
        <w:bottom w:val="none" w:sz="0" w:space="0" w:color="auto"/>
        <w:right w:val="none" w:sz="0" w:space="0" w:color="auto"/>
      </w:divBdr>
    </w:div>
    <w:div w:id="108862085">
      <w:bodyDiv w:val="1"/>
      <w:marLeft w:val="0"/>
      <w:marRight w:val="0"/>
      <w:marTop w:val="0"/>
      <w:marBottom w:val="0"/>
      <w:divBdr>
        <w:top w:val="none" w:sz="0" w:space="0" w:color="auto"/>
        <w:left w:val="none" w:sz="0" w:space="0" w:color="auto"/>
        <w:bottom w:val="none" w:sz="0" w:space="0" w:color="auto"/>
        <w:right w:val="none" w:sz="0" w:space="0" w:color="auto"/>
      </w:divBdr>
    </w:div>
    <w:div w:id="185364356">
      <w:bodyDiv w:val="1"/>
      <w:marLeft w:val="0"/>
      <w:marRight w:val="0"/>
      <w:marTop w:val="0"/>
      <w:marBottom w:val="0"/>
      <w:divBdr>
        <w:top w:val="none" w:sz="0" w:space="0" w:color="auto"/>
        <w:left w:val="none" w:sz="0" w:space="0" w:color="auto"/>
        <w:bottom w:val="none" w:sz="0" w:space="0" w:color="auto"/>
        <w:right w:val="none" w:sz="0" w:space="0" w:color="auto"/>
      </w:divBdr>
    </w:div>
    <w:div w:id="373043507">
      <w:bodyDiv w:val="1"/>
      <w:marLeft w:val="0"/>
      <w:marRight w:val="0"/>
      <w:marTop w:val="0"/>
      <w:marBottom w:val="0"/>
      <w:divBdr>
        <w:top w:val="none" w:sz="0" w:space="0" w:color="auto"/>
        <w:left w:val="none" w:sz="0" w:space="0" w:color="auto"/>
        <w:bottom w:val="none" w:sz="0" w:space="0" w:color="auto"/>
        <w:right w:val="none" w:sz="0" w:space="0" w:color="auto"/>
      </w:divBdr>
    </w:div>
    <w:div w:id="425882824">
      <w:bodyDiv w:val="1"/>
      <w:marLeft w:val="0"/>
      <w:marRight w:val="0"/>
      <w:marTop w:val="0"/>
      <w:marBottom w:val="0"/>
      <w:divBdr>
        <w:top w:val="none" w:sz="0" w:space="0" w:color="auto"/>
        <w:left w:val="none" w:sz="0" w:space="0" w:color="auto"/>
        <w:bottom w:val="none" w:sz="0" w:space="0" w:color="auto"/>
        <w:right w:val="none" w:sz="0" w:space="0" w:color="auto"/>
      </w:divBdr>
      <w:divsChild>
        <w:div w:id="1411540943">
          <w:marLeft w:val="0"/>
          <w:marRight w:val="0"/>
          <w:marTop w:val="0"/>
          <w:marBottom w:val="75"/>
          <w:divBdr>
            <w:top w:val="none" w:sz="0" w:space="0" w:color="auto"/>
            <w:left w:val="none" w:sz="0" w:space="0" w:color="auto"/>
            <w:bottom w:val="none" w:sz="0" w:space="0" w:color="auto"/>
            <w:right w:val="none" w:sz="0" w:space="0" w:color="auto"/>
          </w:divBdr>
        </w:div>
        <w:div w:id="853803263">
          <w:marLeft w:val="0"/>
          <w:marRight w:val="0"/>
          <w:marTop w:val="0"/>
          <w:marBottom w:val="0"/>
          <w:divBdr>
            <w:top w:val="none" w:sz="0" w:space="0" w:color="auto"/>
            <w:left w:val="none" w:sz="0" w:space="0" w:color="auto"/>
            <w:bottom w:val="none" w:sz="0" w:space="0" w:color="auto"/>
            <w:right w:val="none" w:sz="0" w:space="0" w:color="auto"/>
          </w:divBdr>
        </w:div>
        <w:div w:id="1288118829">
          <w:marLeft w:val="0"/>
          <w:marRight w:val="750"/>
          <w:marTop w:val="0"/>
          <w:marBottom w:val="75"/>
          <w:divBdr>
            <w:top w:val="none" w:sz="0" w:space="0" w:color="auto"/>
            <w:left w:val="none" w:sz="0" w:space="0" w:color="auto"/>
            <w:bottom w:val="none" w:sz="0" w:space="0" w:color="auto"/>
            <w:right w:val="none" w:sz="0" w:space="0" w:color="auto"/>
          </w:divBdr>
        </w:div>
      </w:divsChild>
    </w:div>
    <w:div w:id="570777284">
      <w:bodyDiv w:val="1"/>
      <w:marLeft w:val="0"/>
      <w:marRight w:val="0"/>
      <w:marTop w:val="0"/>
      <w:marBottom w:val="0"/>
      <w:divBdr>
        <w:top w:val="none" w:sz="0" w:space="0" w:color="auto"/>
        <w:left w:val="none" w:sz="0" w:space="0" w:color="auto"/>
        <w:bottom w:val="none" w:sz="0" w:space="0" w:color="auto"/>
        <w:right w:val="none" w:sz="0" w:space="0" w:color="auto"/>
      </w:divBdr>
    </w:div>
    <w:div w:id="627590861">
      <w:bodyDiv w:val="1"/>
      <w:marLeft w:val="0"/>
      <w:marRight w:val="0"/>
      <w:marTop w:val="0"/>
      <w:marBottom w:val="0"/>
      <w:divBdr>
        <w:top w:val="none" w:sz="0" w:space="0" w:color="auto"/>
        <w:left w:val="none" w:sz="0" w:space="0" w:color="auto"/>
        <w:bottom w:val="none" w:sz="0" w:space="0" w:color="auto"/>
        <w:right w:val="none" w:sz="0" w:space="0" w:color="auto"/>
      </w:divBdr>
    </w:div>
    <w:div w:id="644942262">
      <w:bodyDiv w:val="1"/>
      <w:marLeft w:val="0"/>
      <w:marRight w:val="0"/>
      <w:marTop w:val="0"/>
      <w:marBottom w:val="0"/>
      <w:divBdr>
        <w:top w:val="none" w:sz="0" w:space="0" w:color="auto"/>
        <w:left w:val="none" w:sz="0" w:space="0" w:color="auto"/>
        <w:bottom w:val="none" w:sz="0" w:space="0" w:color="auto"/>
        <w:right w:val="none" w:sz="0" w:space="0" w:color="auto"/>
      </w:divBdr>
      <w:divsChild>
        <w:div w:id="1235163402">
          <w:marLeft w:val="0"/>
          <w:marRight w:val="0"/>
          <w:marTop w:val="0"/>
          <w:marBottom w:val="0"/>
          <w:divBdr>
            <w:top w:val="none" w:sz="0" w:space="0" w:color="auto"/>
            <w:left w:val="none" w:sz="0" w:space="0" w:color="auto"/>
            <w:bottom w:val="none" w:sz="0" w:space="0" w:color="auto"/>
            <w:right w:val="none" w:sz="0" w:space="0" w:color="auto"/>
          </w:divBdr>
        </w:div>
      </w:divsChild>
    </w:div>
    <w:div w:id="656109421">
      <w:bodyDiv w:val="1"/>
      <w:marLeft w:val="0"/>
      <w:marRight w:val="0"/>
      <w:marTop w:val="0"/>
      <w:marBottom w:val="0"/>
      <w:divBdr>
        <w:top w:val="none" w:sz="0" w:space="0" w:color="auto"/>
        <w:left w:val="none" w:sz="0" w:space="0" w:color="auto"/>
        <w:bottom w:val="none" w:sz="0" w:space="0" w:color="auto"/>
        <w:right w:val="none" w:sz="0" w:space="0" w:color="auto"/>
      </w:divBdr>
    </w:div>
    <w:div w:id="741415629">
      <w:bodyDiv w:val="1"/>
      <w:marLeft w:val="0"/>
      <w:marRight w:val="0"/>
      <w:marTop w:val="0"/>
      <w:marBottom w:val="0"/>
      <w:divBdr>
        <w:top w:val="none" w:sz="0" w:space="0" w:color="auto"/>
        <w:left w:val="none" w:sz="0" w:space="0" w:color="auto"/>
        <w:bottom w:val="none" w:sz="0" w:space="0" w:color="auto"/>
        <w:right w:val="none" w:sz="0" w:space="0" w:color="auto"/>
      </w:divBdr>
    </w:div>
    <w:div w:id="798375061">
      <w:bodyDiv w:val="1"/>
      <w:marLeft w:val="0"/>
      <w:marRight w:val="0"/>
      <w:marTop w:val="0"/>
      <w:marBottom w:val="0"/>
      <w:divBdr>
        <w:top w:val="none" w:sz="0" w:space="0" w:color="auto"/>
        <w:left w:val="none" w:sz="0" w:space="0" w:color="auto"/>
        <w:bottom w:val="none" w:sz="0" w:space="0" w:color="auto"/>
        <w:right w:val="none" w:sz="0" w:space="0" w:color="auto"/>
      </w:divBdr>
      <w:divsChild>
        <w:div w:id="1168129193">
          <w:marLeft w:val="0"/>
          <w:marRight w:val="0"/>
          <w:marTop w:val="0"/>
          <w:marBottom w:val="0"/>
          <w:divBdr>
            <w:top w:val="none" w:sz="0" w:space="0" w:color="auto"/>
            <w:left w:val="none" w:sz="0" w:space="0" w:color="auto"/>
            <w:bottom w:val="none" w:sz="0" w:space="0" w:color="auto"/>
            <w:right w:val="none" w:sz="0" w:space="0" w:color="auto"/>
          </w:divBdr>
          <w:divsChild>
            <w:div w:id="851652543">
              <w:marLeft w:val="0"/>
              <w:marRight w:val="0"/>
              <w:marTop w:val="0"/>
              <w:marBottom w:val="0"/>
              <w:divBdr>
                <w:top w:val="none" w:sz="0" w:space="0" w:color="auto"/>
                <w:left w:val="none" w:sz="0" w:space="0" w:color="auto"/>
                <w:bottom w:val="none" w:sz="0" w:space="0" w:color="auto"/>
                <w:right w:val="none" w:sz="0" w:space="0" w:color="auto"/>
              </w:divBdr>
              <w:divsChild>
                <w:div w:id="493841750">
                  <w:marLeft w:val="480"/>
                  <w:marRight w:val="0"/>
                  <w:marTop w:val="0"/>
                  <w:marBottom w:val="0"/>
                  <w:divBdr>
                    <w:top w:val="none" w:sz="0" w:space="0" w:color="auto"/>
                    <w:left w:val="none" w:sz="0" w:space="0" w:color="auto"/>
                    <w:bottom w:val="none" w:sz="0" w:space="0" w:color="auto"/>
                    <w:right w:val="none" w:sz="0" w:space="0" w:color="auto"/>
                  </w:divBdr>
                  <w:divsChild>
                    <w:div w:id="192895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50339255">
      <w:bodyDiv w:val="1"/>
      <w:marLeft w:val="0"/>
      <w:marRight w:val="0"/>
      <w:marTop w:val="0"/>
      <w:marBottom w:val="0"/>
      <w:divBdr>
        <w:top w:val="none" w:sz="0" w:space="0" w:color="auto"/>
        <w:left w:val="none" w:sz="0" w:space="0" w:color="auto"/>
        <w:bottom w:val="none" w:sz="0" w:space="0" w:color="auto"/>
        <w:right w:val="none" w:sz="0" w:space="0" w:color="auto"/>
      </w:divBdr>
    </w:div>
    <w:div w:id="933901649">
      <w:bodyDiv w:val="1"/>
      <w:marLeft w:val="0"/>
      <w:marRight w:val="0"/>
      <w:marTop w:val="0"/>
      <w:marBottom w:val="0"/>
      <w:divBdr>
        <w:top w:val="none" w:sz="0" w:space="0" w:color="auto"/>
        <w:left w:val="none" w:sz="0" w:space="0" w:color="auto"/>
        <w:bottom w:val="none" w:sz="0" w:space="0" w:color="auto"/>
        <w:right w:val="none" w:sz="0" w:space="0" w:color="auto"/>
      </w:divBdr>
      <w:divsChild>
        <w:div w:id="1043556914">
          <w:marLeft w:val="0"/>
          <w:marRight w:val="0"/>
          <w:marTop w:val="0"/>
          <w:marBottom w:val="0"/>
          <w:divBdr>
            <w:top w:val="none" w:sz="0" w:space="0" w:color="auto"/>
            <w:left w:val="none" w:sz="0" w:space="0" w:color="auto"/>
            <w:bottom w:val="none" w:sz="0" w:space="0" w:color="auto"/>
            <w:right w:val="none" w:sz="0" w:space="0" w:color="auto"/>
          </w:divBdr>
          <w:divsChild>
            <w:div w:id="1123302763">
              <w:marLeft w:val="0"/>
              <w:marRight w:val="0"/>
              <w:marTop w:val="0"/>
              <w:marBottom w:val="0"/>
              <w:divBdr>
                <w:top w:val="none" w:sz="0" w:space="0" w:color="auto"/>
                <w:left w:val="none" w:sz="0" w:space="0" w:color="auto"/>
                <w:bottom w:val="none" w:sz="0" w:space="0" w:color="auto"/>
                <w:right w:val="none" w:sz="0" w:space="0" w:color="auto"/>
              </w:divBdr>
              <w:divsChild>
                <w:div w:id="1097286262">
                  <w:marLeft w:val="480"/>
                  <w:marRight w:val="0"/>
                  <w:marTop w:val="0"/>
                  <w:marBottom w:val="0"/>
                  <w:divBdr>
                    <w:top w:val="none" w:sz="0" w:space="0" w:color="auto"/>
                    <w:left w:val="none" w:sz="0" w:space="0" w:color="auto"/>
                    <w:bottom w:val="none" w:sz="0" w:space="0" w:color="auto"/>
                    <w:right w:val="none" w:sz="0" w:space="0" w:color="auto"/>
                  </w:divBdr>
                  <w:divsChild>
                    <w:div w:id="1326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2205">
      <w:bodyDiv w:val="1"/>
      <w:marLeft w:val="0"/>
      <w:marRight w:val="0"/>
      <w:marTop w:val="0"/>
      <w:marBottom w:val="0"/>
      <w:divBdr>
        <w:top w:val="none" w:sz="0" w:space="0" w:color="auto"/>
        <w:left w:val="none" w:sz="0" w:space="0" w:color="auto"/>
        <w:bottom w:val="none" w:sz="0" w:space="0" w:color="auto"/>
        <w:right w:val="none" w:sz="0" w:space="0" w:color="auto"/>
      </w:divBdr>
    </w:div>
    <w:div w:id="1018047269">
      <w:bodyDiv w:val="1"/>
      <w:marLeft w:val="0"/>
      <w:marRight w:val="0"/>
      <w:marTop w:val="0"/>
      <w:marBottom w:val="0"/>
      <w:divBdr>
        <w:top w:val="none" w:sz="0" w:space="0" w:color="auto"/>
        <w:left w:val="none" w:sz="0" w:space="0" w:color="auto"/>
        <w:bottom w:val="none" w:sz="0" w:space="0" w:color="auto"/>
        <w:right w:val="none" w:sz="0" w:space="0" w:color="auto"/>
      </w:divBdr>
    </w:div>
    <w:div w:id="1025253003">
      <w:bodyDiv w:val="1"/>
      <w:marLeft w:val="0"/>
      <w:marRight w:val="0"/>
      <w:marTop w:val="0"/>
      <w:marBottom w:val="0"/>
      <w:divBdr>
        <w:top w:val="none" w:sz="0" w:space="0" w:color="auto"/>
        <w:left w:val="none" w:sz="0" w:space="0" w:color="auto"/>
        <w:bottom w:val="none" w:sz="0" w:space="0" w:color="auto"/>
        <w:right w:val="none" w:sz="0" w:space="0" w:color="auto"/>
      </w:divBdr>
    </w:div>
    <w:div w:id="1188954641">
      <w:bodyDiv w:val="1"/>
      <w:marLeft w:val="0"/>
      <w:marRight w:val="0"/>
      <w:marTop w:val="0"/>
      <w:marBottom w:val="0"/>
      <w:divBdr>
        <w:top w:val="none" w:sz="0" w:space="0" w:color="auto"/>
        <w:left w:val="none" w:sz="0" w:space="0" w:color="auto"/>
        <w:bottom w:val="none" w:sz="0" w:space="0" w:color="auto"/>
        <w:right w:val="none" w:sz="0" w:space="0" w:color="auto"/>
      </w:divBdr>
    </w:div>
    <w:div w:id="1199584961">
      <w:bodyDiv w:val="1"/>
      <w:marLeft w:val="0"/>
      <w:marRight w:val="0"/>
      <w:marTop w:val="0"/>
      <w:marBottom w:val="0"/>
      <w:divBdr>
        <w:top w:val="none" w:sz="0" w:space="0" w:color="auto"/>
        <w:left w:val="none" w:sz="0" w:space="0" w:color="auto"/>
        <w:bottom w:val="none" w:sz="0" w:space="0" w:color="auto"/>
        <w:right w:val="none" w:sz="0" w:space="0" w:color="auto"/>
      </w:divBdr>
      <w:divsChild>
        <w:div w:id="782067524">
          <w:marLeft w:val="0"/>
          <w:marRight w:val="0"/>
          <w:marTop w:val="0"/>
          <w:marBottom w:val="0"/>
          <w:divBdr>
            <w:top w:val="none" w:sz="0" w:space="0" w:color="auto"/>
            <w:left w:val="none" w:sz="0" w:space="0" w:color="auto"/>
            <w:bottom w:val="none" w:sz="0" w:space="0" w:color="auto"/>
            <w:right w:val="none" w:sz="0" w:space="0" w:color="auto"/>
          </w:divBdr>
        </w:div>
      </w:divsChild>
    </w:div>
    <w:div w:id="1205289773">
      <w:bodyDiv w:val="1"/>
      <w:marLeft w:val="0"/>
      <w:marRight w:val="0"/>
      <w:marTop w:val="0"/>
      <w:marBottom w:val="0"/>
      <w:divBdr>
        <w:top w:val="none" w:sz="0" w:space="0" w:color="auto"/>
        <w:left w:val="none" w:sz="0" w:space="0" w:color="auto"/>
        <w:bottom w:val="none" w:sz="0" w:space="0" w:color="auto"/>
        <w:right w:val="none" w:sz="0" w:space="0" w:color="auto"/>
      </w:divBdr>
    </w:div>
    <w:div w:id="1230381597">
      <w:bodyDiv w:val="1"/>
      <w:marLeft w:val="0"/>
      <w:marRight w:val="0"/>
      <w:marTop w:val="0"/>
      <w:marBottom w:val="0"/>
      <w:divBdr>
        <w:top w:val="none" w:sz="0" w:space="0" w:color="auto"/>
        <w:left w:val="none" w:sz="0" w:space="0" w:color="auto"/>
        <w:bottom w:val="none" w:sz="0" w:space="0" w:color="auto"/>
        <w:right w:val="none" w:sz="0" w:space="0" w:color="auto"/>
      </w:divBdr>
    </w:div>
    <w:div w:id="1280575498">
      <w:bodyDiv w:val="1"/>
      <w:marLeft w:val="0"/>
      <w:marRight w:val="0"/>
      <w:marTop w:val="0"/>
      <w:marBottom w:val="0"/>
      <w:divBdr>
        <w:top w:val="none" w:sz="0" w:space="0" w:color="auto"/>
        <w:left w:val="none" w:sz="0" w:space="0" w:color="auto"/>
        <w:bottom w:val="none" w:sz="0" w:space="0" w:color="auto"/>
        <w:right w:val="none" w:sz="0" w:space="0" w:color="auto"/>
      </w:divBdr>
    </w:div>
    <w:div w:id="1313021587">
      <w:bodyDiv w:val="1"/>
      <w:marLeft w:val="0"/>
      <w:marRight w:val="0"/>
      <w:marTop w:val="0"/>
      <w:marBottom w:val="0"/>
      <w:divBdr>
        <w:top w:val="none" w:sz="0" w:space="0" w:color="auto"/>
        <w:left w:val="none" w:sz="0" w:space="0" w:color="auto"/>
        <w:bottom w:val="none" w:sz="0" w:space="0" w:color="auto"/>
        <w:right w:val="none" w:sz="0" w:space="0" w:color="auto"/>
      </w:divBdr>
    </w:div>
    <w:div w:id="1319574170">
      <w:bodyDiv w:val="1"/>
      <w:marLeft w:val="0"/>
      <w:marRight w:val="0"/>
      <w:marTop w:val="0"/>
      <w:marBottom w:val="0"/>
      <w:divBdr>
        <w:top w:val="none" w:sz="0" w:space="0" w:color="auto"/>
        <w:left w:val="none" w:sz="0" w:space="0" w:color="auto"/>
        <w:bottom w:val="none" w:sz="0" w:space="0" w:color="auto"/>
        <w:right w:val="none" w:sz="0" w:space="0" w:color="auto"/>
      </w:divBdr>
      <w:divsChild>
        <w:div w:id="624239881">
          <w:marLeft w:val="0"/>
          <w:marRight w:val="0"/>
          <w:marTop w:val="0"/>
          <w:marBottom w:val="0"/>
          <w:divBdr>
            <w:top w:val="none" w:sz="0" w:space="0" w:color="auto"/>
            <w:left w:val="none" w:sz="0" w:space="0" w:color="auto"/>
            <w:bottom w:val="none" w:sz="0" w:space="0" w:color="auto"/>
            <w:right w:val="none" w:sz="0" w:space="0" w:color="auto"/>
          </w:divBdr>
        </w:div>
      </w:divsChild>
    </w:div>
    <w:div w:id="1329091581">
      <w:bodyDiv w:val="1"/>
      <w:marLeft w:val="0"/>
      <w:marRight w:val="0"/>
      <w:marTop w:val="0"/>
      <w:marBottom w:val="0"/>
      <w:divBdr>
        <w:top w:val="none" w:sz="0" w:space="0" w:color="auto"/>
        <w:left w:val="none" w:sz="0" w:space="0" w:color="auto"/>
        <w:bottom w:val="none" w:sz="0" w:space="0" w:color="auto"/>
        <w:right w:val="none" w:sz="0" w:space="0" w:color="auto"/>
      </w:divBdr>
    </w:div>
    <w:div w:id="1603762793">
      <w:bodyDiv w:val="1"/>
      <w:marLeft w:val="0"/>
      <w:marRight w:val="0"/>
      <w:marTop w:val="0"/>
      <w:marBottom w:val="0"/>
      <w:divBdr>
        <w:top w:val="none" w:sz="0" w:space="0" w:color="auto"/>
        <w:left w:val="none" w:sz="0" w:space="0" w:color="auto"/>
        <w:bottom w:val="none" w:sz="0" w:space="0" w:color="auto"/>
        <w:right w:val="none" w:sz="0" w:space="0" w:color="auto"/>
      </w:divBdr>
    </w:div>
    <w:div w:id="1644390943">
      <w:bodyDiv w:val="1"/>
      <w:marLeft w:val="0"/>
      <w:marRight w:val="0"/>
      <w:marTop w:val="0"/>
      <w:marBottom w:val="0"/>
      <w:divBdr>
        <w:top w:val="none" w:sz="0" w:space="0" w:color="auto"/>
        <w:left w:val="none" w:sz="0" w:space="0" w:color="auto"/>
        <w:bottom w:val="none" w:sz="0" w:space="0" w:color="auto"/>
        <w:right w:val="none" w:sz="0" w:space="0" w:color="auto"/>
      </w:divBdr>
    </w:div>
    <w:div w:id="1658652288">
      <w:bodyDiv w:val="1"/>
      <w:marLeft w:val="0"/>
      <w:marRight w:val="0"/>
      <w:marTop w:val="0"/>
      <w:marBottom w:val="0"/>
      <w:divBdr>
        <w:top w:val="none" w:sz="0" w:space="0" w:color="auto"/>
        <w:left w:val="none" w:sz="0" w:space="0" w:color="auto"/>
        <w:bottom w:val="none" w:sz="0" w:space="0" w:color="auto"/>
        <w:right w:val="none" w:sz="0" w:space="0" w:color="auto"/>
      </w:divBdr>
    </w:div>
    <w:div w:id="1668554094">
      <w:bodyDiv w:val="1"/>
      <w:marLeft w:val="0"/>
      <w:marRight w:val="0"/>
      <w:marTop w:val="0"/>
      <w:marBottom w:val="0"/>
      <w:divBdr>
        <w:top w:val="none" w:sz="0" w:space="0" w:color="auto"/>
        <w:left w:val="none" w:sz="0" w:space="0" w:color="auto"/>
        <w:bottom w:val="none" w:sz="0" w:space="0" w:color="auto"/>
        <w:right w:val="none" w:sz="0" w:space="0" w:color="auto"/>
      </w:divBdr>
    </w:div>
    <w:div w:id="1805543739">
      <w:bodyDiv w:val="1"/>
      <w:marLeft w:val="0"/>
      <w:marRight w:val="0"/>
      <w:marTop w:val="0"/>
      <w:marBottom w:val="0"/>
      <w:divBdr>
        <w:top w:val="none" w:sz="0" w:space="0" w:color="auto"/>
        <w:left w:val="none" w:sz="0" w:space="0" w:color="auto"/>
        <w:bottom w:val="none" w:sz="0" w:space="0" w:color="auto"/>
        <w:right w:val="none" w:sz="0" w:space="0" w:color="auto"/>
      </w:divBdr>
    </w:div>
    <w:div w:id="1807384367">
      <w:bodyDiv w:val="1"/>
      <w:marLeft w:val="0"/>
      <w:marRight w:val="0"/>
      <w:marTop w:val="0"/>
      <w:marBottom w:val="0"/>
      <w:divBdr>
        <w:top w:val="none" w:sz="0" w:space="0" w:color="auto"/>
        <w:left w:val="none" w:sz="0" w:space="0" w:color="auto"/>
        <w:bottom w:val="none" w:sz="0" w:space="0" w:color="auto"/>
        <w:right w:val="none" w:sz="0" w:space="0" w:color="auto"/>
      </w:divBdr>
    </w:div>
    <w:div w:id="1968470926">
      <w:bodyDiv w:val="1"/>
      <w:marLeft w:val="0"/>
      <w:marRight w:val="0"/>
      <w:marTop w:val="0"/>
      <w:marBottom w:val="0"/>
      <w:divBdr>
        <w:top w:val="none" w:sz="0" w:space="0" w:color="auto"/>
        <w:left w:val="none" w:sz="0" w:space="0" w:color="auto"/>
        <w:bottom w:val="none" w:sz="0" w:space="0" w:color="auto"/>
        <w:right w:val="none" w:sz="0" w:space="0" w:color="auto"/>
      </w:divBdr>
    </w:div>
    <w:div w:id="1976133202">
      <w:bodyDiv w:val="1"/>
      <w:marLeft w:val="0"/>
      <w:marRight w:val="0"/>
      <w:marTop w:val="0"/>
      <w:marBottom w:val="0"/>
      <w:divBdr>
        <w:top w:val="none" w:sz="0" w:space="0" w:color="auto"/>
        <w:left w:val="none" w:sz="0" w:space="0" w:color="auto"/>
        <w:bottom w:val="none" w:sz="0" w:space="0" w:color="auto"/>
        <w:right w:val="none" w:sz="0" w:space="0" w:color="auto"/>
      </w:divBdr>
    </w:div>
    <w:div w:id="2008512064">
      <w:bodyDiv w:val="1"/>
      <w:marLeft w:val="0"/>
      <w:marRight w:val="0"/>
      <w:marTop w:val="0"/>
      <w:marBottom w:val="0"/>
      <w:divBdr>
        <w:top w:val="none" w:sz="0" w:space="0" w:color="auto"/>
        <w:left w:val="none" w:sz="0" w:space="0" w:color="auto"/>
        <w:bottom w:val="none" w:sz="0" w:space="0" w:color="auto"/>
        <w:right w:val="none" w:sz="0" w:space="0" w:color="auto"/>
      </w:divBdr>
    </w:div>
    <w:div w:id="2026905841">
      <w:bodyDiv w:val="1"/>
      <w:marLeft w:val="0"/>
      <w:marRight w:val="0"/>
      <w:marTop w:val="0"/>
      <w:marBottom w:val="0"/>
      <w:divBdr>
        <w:top w:val="none" w:sz="0" w:space="0" w:color="auto"/>
        <w:left w:val="none" w:sz="0" w:space="0" w:color="auto"/>
        <w:bottom w:val="none" w:sz="0" w:space="0" w:color="auto"/>
        <w:right w:val="none" w:sz="0" w:space="0" w:color="auto"/>
      </w:divBdr>
      <w:divsChild>
        <w:div w:id="1821650167">
          <w:marLeft w:val="0"/>
          <w:marRight w:val="0"/>
          <w:marTop w:val="0"/>
          <w:marBottom w:val="0"/>
          <w:divBdr>
            <w:top w:val="none" w:sz="0" w:space="0" w:color="auto"/>
            <w:left w:val="none" w:sz="0" w:space="0" w:color="auto"/>
            <w:bottom w:val="none" w:sz="0" w:space="0" w:color="auto"/>
            <w:right w:val="none" w:sz="0" w:space="0" w:color="auto"/>
          </w:divBdr>
          <w:divsChild>
            <w:div w:id="847870624">
              <w:marLeft w:val="0"/>
              <w:marRight w:val="0"/>
              <w:marTop w:val="0"/>
              <w:marBottom w:val="0"/>
              <w:divBdr>
                <w:top w:val="none" w:sz="0" w:space="0" w:color="auto"/>
                <w:left w:val="none" w:sz="0" w:space="0" w:color="auto"/>
                <w:bottom w:val="none" w:sz="0" w:space="0" w:color="auto"/>
                <w:right w:val="none" w:sz="0" w:space="0" w:color="auto"/>
              </w:divBdr>
              <w:divsChild>
                <w:div w:id="432290979">
                  <w:marLeft w:val="0"/>
                  <w:marRight w:val="0"/>
                  <w:marTop w:val="0"/>
                  <w:marBottom w:val="0"/>
                  <w:divBdr>
                    <w:top w:val="none" w:sz="0" w:space="0" w:color="auto"/>
                    <w:left w:val="none" w:sz="0" w:space="0" w:color="auto"/>
                    <w:bottom w:val="none" w:sz="0" w:space="0" w:color="auto"/>
                    <w:right w:val="none" w:sz="0" w:space="0" w:color="auto"/>
                  </w:divBdr>
                </w:div>
                <w:div w:id="1241449767">
                  <w:marLeft w:val="0"/>
                  <w:marRight w:val="0"/>
                  <w:marTop w:val="0"/>
                  <w:marBottom w:val="0"/>
                  <w:divBdr>
                    <w:top w:val="none" w:sz="0" w:space="0" w:color="auto"/>
                    <w:left w:val="none" w:sz="0" w:space="0" w:color="auto"/>
                    <w:bottom w:val="none" w:sz="0" w:space="0" w:color="auto"/>
                    <w:right w:val="none" w:sz="0" w:space="0" w:color="auto"/>
                  </w:divBdr>
                </w:div>
              </w:divsChild>
            </w:div>
            <w:div w:id="217517283">
              <w:marLeft w:val="0"/>
              <w:marRight w:val="0"/>
              <w:marTop w:val="0"/>
              <w:marBottom w:val="0"/>
              <w:divBdr>
                <w:top w:val="none" w:sz="0" w:space="0" w:color="auto"/>
                <w:left w:val="none" w:sz="0" w:space="0" w:color="auto"/>
                <w:bottom w:val="none" w:sz="0" w:space="0" w:color="auto"/>
                <w:right w:val="none" w:sz="0" w:space="0" w:color="auto"/>
              </w:divBdr>
              <w:divsChild>
                <w:div w:id="500395526">
                  <w:marLeft w:val="0"/>
                  <w:marRight w:val="0"/>
                  <w:marTop w:val="0"/>
                  <w:marBottom w:val="0"/>
                  <w:divBdr>
                    <w:top w:val="none" w:sz="0" w:space="0" w:color="auto"/>
                    <w:left w:val="none" w:sz="0" w:space="0" w:color="auto"/>
                    <w:bottom w:val="none" w:sz="0" w:space="0" w:color="auto"/>
                    <w:right w:val="none" w:sz="0" w:space="0" w:color="auto"/>
                  </w:divBdr>
                  <w:divsChild>
                    <w:div w:id="18968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9170">
          <w:marLeft w:val="0"/>
          <w:marRight w:val="0"/>
          <w:marTop w:val="0"/>
          <w:marBottom w:val="0"/>
          <w:divBdr>
            <w:top w:val="none" w:sz="0" w:space="0" w:color="auto"/>
            <w:left w:val="none" w:sz="0" w:space="0" w:color="auto"/>
            <w:bottom w:val="none" w:sz="0" w:space="0" w:color="auto"/>
            <w:right w:val="none" w:sz="0" w:space="0" w:color="auto"/>
          </w:divBdr>
        </w:div>
        <w:div w:id="138301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uoguelph.ca/registrar/calendars/undergraduate/current/c08/c08-ac.shtml" TargetMode="External"/><Relationship Id="rId18" Type="http://schemas.openxmlformats.org/officeDocument/2006/relationships/hyperlink" Target="https://news.uoguelph.ca/return-to-campuses/how-u-of-g-is-preparing-for-your-safe-return/" TargetMode="External"/><Relationship Id="rId8" Type="http://schemas.openxmlformats.org/officeDocument/2006/relationships/image" Target="media/image1.jpeg"/><Relationship Id="rId26" Type="http://schemas.openxmlformats.org/officeDocument/2006/relationships/customXml" Target="../customXml/item2.xml"/><Relationship Id="rId21" Type="http://schemas.openxmlformats.org/officeDocument/2006/relationships/header" Target="header1.xml"/><Relationship Id="rId3" Type="http://schemas.openxmlformats.org/officeDocument/2006/relationships/styles" Target="styles.xml"/><Relationship Id="rId25" Type="http://schemas.openxmlformats.org/officeDocument/2006/relationships/theme" Target="theme/theme1.xml"/><Relationship Id="rId12" Type="http://schemas.openxmlformats.org/officeDocument/2006/relationships/hyperlink" Target="https://www.uoguelph.ca/registrar/calendars/undergraduate/current/c08/c08-grds-proc.shtml" TargetMode="External"/><Relationship Id="rId17" Type="http://schemas.openxmlformats.org/officeDocument/2006/relationships/hyperlink" Target="https://www.uoguelph.ca/registrar/calendars/undergraduate/current/" TargetMode="External"/><Relationship Id="rId7" Type="http://schemas.openxmlformats.org/officeDocument/2006/relationships/endnotes" Target="endnotes.xml"/><Relationship Id="rId20" Type="http://schemas.openxmlformats.org/officeDocument/2006/relationships/hyperlink" Target="https://news.uoguelph.ca/2019-novel-coronavirus-information/" TargetMode="External"/><Relationship Id="rId16" Type="http://schemas.openxmlformats.org/officeDocument/2006/relationships/hyperlink" Target="https://www.uoguelph.ca/registrar/calendars/undergraduate/current/c08/c08-amisconduct.shtml" TargetMode="External"/><Relationship Id="rId2" Type="http://schemas.openxmlformats.org/officeDocument/2006/relationships/numbering" Target="numbering.xml"/><Relationship Id="rId24" Type="http://schemas.openxmlformats.org/officeDocument/2006/relationships/fontTable" Target="fontTable.xml"/><Relationship Id="rId11" Type="http://schemas.openxmlformats.org/officeDocument/2006/relationships/hyperlink" Target="http://courselink.uoguelph.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2.xml"/><Relationship Id="rId15" Type="http://schemas.openxmlformats.org/officeDocument/2006/relationships/hyperlink" Target="http://www.uoguelph.ca/sas" TargetMode="External"/><Relationship Id="rId5" Type="http://schemas.openxmlformats.org/officeDocument/2006/relationships/webSettings" Target="webSettings.xml"/><Relationship Id="rId10" Type="http://schemas.openxmlformats.org/officeDocument/2006/relationships/hyperlink" Target="https://doi.org/10.1177/1473225408101430" TargetMode="External"/><Relationship Id="rId19" Type="http://schemas.openxmlformats.org/officeDocument/2006/relationships/hyperlink" Target="https://news.uoguelph.ca/return-to-campuses/spaces/" TargetMode="External"/><Relationship Id="rId9" Type="http://schemas.openxmlformats.org/officeDocument/2006/relationships/hyperlink" Target="mailto:ciottis@uoguelph.ca" TargetMode="External"/><Relationship Id="rId22" Type="http://schemas.openxmlformats.org/officeDocument/2006/relationships/footer" Target="footer1.xml"/><Relationship Id="rId14" Type="http://schemas.openxmlformats.org/officeDocument/2006/relationships/hyperlink" Target="https://www.uoguelph.ca/registrar/calendars/undergraduate/current/c08/c08-drop.shtml" TargetMode="External"/><Relationship Id="rId4" Type="http://schemas.openxmlformats.org/officeDocument/2006/relationships/settings" Target="settings.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61CA8-66B6-FE4E-B5F0-2033477C3380}">
  <ds:schemaRefs>
    <ds:schemaRef ds:uri="http://schemas.openxmlformats.org/officeDocument/2006/bibliography"/>
  </ds:schemaRefs>
</ds:datastoreItem>
</file>

<file path=customXml/itemProps2.xml><?xml version="1.0" encoding="utf-8"?>
<ds:datastoreItem xmlns:ds="http://schemas.openxmlformats.org/officeDocument/2006/customXml" ds:itemID="{B16070DF-D4C0-4ADA-9390-0E605D780FB8}"/>
</file>

<file path=customXml/itemProps3.xml><?xml version="1.0" encoding="utf-8"?>
<ds:datastoreItem xmlns:ds="http://schemas.openxmlformats.org/officeDocument/2006/customXml" ds:itemID="{2D3C0F2A-D97E-4CDB-BE9C-1A9ACA192538}"/>
</file>

<file path=docProps/app.xml><?xml version="1.0" encoding="utf-8"?>
<Properties xmlns="http://schemas.openxmlformats.org/officeDocument/2006/extended-properties" xmlns:vt="http://schemas.openxmlformats.org/officeDocument/2006/docPropsVTypes">
  <Template>Normal.dotm</Template>
  <TotalTime>8</TotalTime>
  <Pages>10</Pages>
  <Words>3131</Words>
  <Characters>17851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Broll</dc:creator>
  <cp:keywords/>
  <dc:description/>
  <cp:lastModifiedBy>Sarah Ciotti</cp:lastModifiedBy>
  <cp:revision>3</cp:revision>
  <cp:lastPrinted>2021-08-25T18:35:00Z</cp:lastPrinted>
  <dcterms:created xsi:type="dcterms:W3CDTF">2023-08-21T19:40:00Z</dcterms:created>
  <dcterms:modified xsi:type="dcterms:W3CDTF">2023-08-21T19:47:00Z</dcterms:modified>
</cp:coreProperties>
</file>