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D4665" w14:textId="7B31E9ED" w:rsidR="00F87FF4" w:rsidRPr="00E31D51" w:rsidRDefault="00F87FF4" w:rsidP="0057380C">
      <w:pPr>
        <w:spacing w:after="0"/>
        <w:jc w:val="center"/>
        <w:rPr>
          <w:rFonts w:ascii="Arial" w:eastAsia="Times New Roman" w:hAnsi="Arial" w:cs="Arial"/>
          <w:color w:val="2C2727"/>
          <w:sz w:val="24"/>
          <w:szCs w:val="24"/>
        </w:rPr>
      </w:pPr>
      <w:r w:rsidRPr="00E31D51">
        <w:rPr>
          <w:rFonts w:ascii="Arial" w:eastAsia="Times New Roman" w:hAnsi="Arial" w:cs="Arial"/>
          <w:color w:val="2C2727"/>
          <w:sz w:val="24"/>
          <w:szCs w:val="24"/>
        </w:rPr>
        <w:t>Sociology 6130: Quantitative Research</w:t>
      </w:r>
    </w:p>
    <w:p w14:paraId="3F243BB7" w14:textId="7407C27E" w:rsidR="00F87FF4" w:rsidRPr="00E31D51" w:rsidRDefault="00F87FF4" w:rsidP="0057380C">
      <w:pPr>
        <w:spacing w:after="0"/>
        <w:jc w:val="center"/>
        <w:rPr>
          <w:rFonts w:ascii="Arial" w:eastAsia="Times New Roman" w:hAnsi="Arial" w:cs="Arial"/>
          <w:color w:val="2C2727"/>
          <w:sz w:val="24"/>
          <w:szCs w:val="24"/>
        </w:rPr>
      </w:pPr>
      <w:r w:rsidRPr="00E31D51">
        <w:rPr>
          <w:rFonts w:ascii="Arial" w:eastAsia="Times New Roman" w:hAnsi="Arial" w:cs="Arial"/>
          <w:color w:val="2C2727"/>
          <w:sz w:val="24"/>
          <w:szCs w:val="24"/>
        </w:rPr>
        <w:t>University of Guelph</w:t>
      </w:r>
    </w:p>
    <w:p w14:paraId="5B17A41A" w14:textId="77777777" w:rsidR="00F87FF4" w:rsidRPr="00E31D51" w:rsidRDefault="00F87FF4" w:rsidP="0057380C">
      <w:pPr>
        <w:spacing w:after="0"/>
        <w:jc w:val="center"/>
        <w:rPr>
          <w:rFonts w:ascii="Arial" w:eastAsia="Times New Roman" w:hAnsi="Arial" w:cs="Arial"/>
          <w:color w:val="2C2727"/>
          <w:sz w:val="24"/>
          <w:szCs w:val="24"/>
        </w:rPr>
      </w:pPr>
      <w:r w:rsidRPr="00E31D51">
        <w:rPr>
          <w:rFonts w:ascii="Arial" w:eastAsia="Times New Roman" w:hAnsi="Arial" w:cs="Arial"/>
          <w:color w:val="2C2727"/>
          <w:sz w:val="24"/>
          <w:szCs w:val="24"/>
        </w:rPr>
        <w:t>College of Social and Applied Human Sciences</w:t>
      </w:r>
    </w:p>
    <w:p w14:paraId="7D2448BF" w14:textId="77777777" w:rsidR="00F87FF4" w:rsidRPr="00E31D51" w:rsidRDefault="00F87FF4" w:rsidP="0057380C">
      <w:pPr>
        <w:spacing w:after="0"/>
        <w:jc w:val="center"/>
        <w:rPr>
          <w:rFonts w:ascii="Arial" w:eastAsia="Times New Roman" w:hAnsi="Arial" w:cs="Arial"/>
          <w:color w:val="2C2727"/>
          <w:sz w:val="24"/>
          <w:szCs w:val="24"/>
        </w:rPr>
      </w:pPr>
      <w:r w:rsidRPr="00E31D51">
        <w:rPr>
          <w:rFonts w:ascii="Arial" w:eastAsia="Times New Roman" w:hAnsi="Arial" w:cs="Arial"/>
          <w:color w:val="2C2727"/>
          <w:sz w:val="24"/>
          <w:szCs w:val="24"/>
        </w:rPr>
        <w:t>Department of Sociology and Anthropology</w:t>
      </w:r>
    </w:p>
    <w:p w14:paraId="48D84A68" w14:textId="5DBD1E27" w:rsidR="0025044A" w:rsidRPr="00E31D51" w:rsidRDefault="00F87FF4" w:rsidP="0057380C">
      <w:pPr>
        <w:spacing w:after="0"/>
        <w:jc w:val="center"/>
        <w:rPr>
          <w:rFonts w:ascii="Arial" w:hAnsi="Arial" w:cs="Arial"/>
          <w:color w:val="000000"/>
          <w:sz w:val="24"/>
          <w:szCs w:val="24"/>
        </w:rPr>
      </w:pPr>
      <w:r w:rsidRPr="00E31D51">
        <w:rPr>
          <w:rFonts w:ascii="Arial" w:eastAsia="Times New Roman" w:hAnsi="Arial" w:cs="Arial"/>
          <w:color w:val="2C2727"/>
          <w:sz w:val="24"/>
          <w:szCs w:val="24"/>
        </w:rPr>
        <w:t>January – April 202</w:t>
      </w:r>
      <w:r w:rsidR="00B478E5" w:rsidRPr="00E31D51">
        <w:rPr>
          <w:rFonts w:ascii="Arial" w:eastAsia="Times New Roman" w:hAnsi="Arial" w:cs="Arial"/>
          <w:color w:val="2C2727"/>
          <w:sz w:val="24"/>
          <w:szCs w:val="24"/>
        </w:rPr>
        <w:t>5</w:t>
      </w:r>
    </w:p>
    <w:p w14:paraId="2CAB4808" w14:textId="77777777" w:rsidR="00954B95" w:rsidRPr="00E31D51" w:rsidRDefault="00954B95" w:rsidP="0057380C">
      <w:pPr>
        <w:spacing w:after="0"/>
        <w:rPr>
          <w:rFonts w:ascii="Arial" w:hAnsi="Arial" w:cs="Arial"/>
          <w:sz w:val="24"/>
          <w:szCs w:val="24"/>
        </w:rPr>
      </w:pPr>
    </w:p>
    <w:p w14:paraId="41F722FD" w14:textId="77777777" w:rsidR="0025044A" w:rsidRPr="00E31D51" w:rsidRDefault="0025044A" w:rsidP="0057380C">
      <w:pPr>
        <w:spacing w:after="0"/>
        <w:rPr>
          <w:rFonts w:ascii="Arial" w:hAnsi="Arial" w:cs="Arial"/>
          <w:sz w:val="24"/>
          <w:szCs w:val="24"/>
        </w:rPr>
      </w:pPr>
    </w:p>
    <w:p w14:paraId="212EF1C1" w14:textId="77777777" w:rsidR="0025044A" w:rsidRPr="00E31D51" w:rsidRDefault="0025044A" w:rsidP="0057380C">
      <w:pPr>
        <w:pStyle w:val="Default"/>
        <w:rPr>
          <w:rFonts w:ascii="Arial" w:hAnsi="Arial" w:cs="Arial"/>
        </w:rPr>
      </w:pPr>
      <w:r w:rsidRPr="00E31D51">
        <w:rPr>
          <w:rFonts w:ascii="Arial" w:hAnsi="Arial" w:cs="Arial"/>
          <w:b/>
          <w:bCs/>
        </w:rPr>
        <w:t xml:space="preserve">Instructor: </w:t>
      </w:r>
      <w:r w:rsidRPr="00E31D51">
        <w:rPr>
          <w:rFonts w:ascii="Arial" w:hAnsi="Arial" w:cs="Arial"/>
        </w:rPr>
        <w:t xml:space="preserve">David Walters </w:t>
      </w:r>
    </w:p>
    <w:p w14:paraId="20FD3B47" w14:textId="77777777" w:rsidR="0025044A" w:rsidRPr="00E31D51" w:rsidRDefault="0025044A" w:rsidP="0057380C">
      <w:pPr>
        <w:pStyle w:val="Default"/>
        <w:rPr>
          <w:rFonts w:ascii="Arial" w:hAnsi="Arial" w:cs="Arial"/>
        </w:rPr>
      </w:pPr>
      <w:r w:rsidRPr="00E31D51">
        <w:rPr>
          <w:rFonts w:ascii="Arial" w:hAnsi="Arial" w:cs="Arial"/>
          <w:b/>
          <w:bCs/>
        </w:rPr>
        <w:t xml:space="preserve">Email: </w:t>
      </w:r>
      <w:r w:rsidRPr="00E31D51">
        <w:rPr>
          <w:rFonts w:ascii="Arial" w:hAnsi="Arial" w:cs="Arial"/>
        </w:rPr>
        <w:t xml:space="preserve">dwalters@uoguelph.ca </w:t>
      </w:r>
    </w:p>
    <w:p w14:paraId="2DD7D52E" w14:textId="0DACFDE7" w:rsidR="0025044A" w:rsidRPr="00E31D51" w:rsidRDefault="0025044A" w:rsidP="0057380C">
      <w:pPr>
        <w:pStyle w:val="Default"/>
        <w:rPr>
          <w:rFonts w:ascii="Arial" w:hAnsi="Arial" w:cs="Arial"/>
        </w:rPr>
      </w:pPr>
      <w:r w:rsidRPr="00E31D51">
        <w:rPr>
          <w:rFonts w:ascii="Arial" w:hAnsi="Arial" w:cs="Arial"/>
          <w:b/>
          <w:bCs/>
        </w:rPr>
        <w:t xml:space="preserve">Web Page: </w:t>
      </w:r>
      <w:hyperlink r:id="rId8" w:history="1">
        <w:r w:rsidR="00CF3690" w:rsidRPr="00E31D51">
          <w:rPr>
            <w:rStyle w:val="Hyperlink"/>
            <w:rFonts w:ascii="Arial" w:hAnsi="Arial" w:cs="Arial"/>
          </w:rPr>
          <w:t>www.started.uoguelph.ca</w:t>
        </w:r>
      </w:hyperlink>
    </w:p>
    <w:p w14:paraId="4C1A1D01" w14:textId="5F6FCD4F" w:rsidR="0025044A" w:rsidRPr="00E31D51" w:rsidRDefault="0025044A" w:rsidP="0057380C">
      <w:pPr>
        <w:pStyle w:val="Default"/>
        <w:rPr>
          <w:rFonts w:ascii="Arial" w:hAnsi="Arial" w:cs="Arial"/>
        </w:rPr>
      </w:pPr>
      <w:r w:rsidRPr="00E31D51">
        <w:rPr>
          <w:rFonts w:ascii="Arial" w:hAnsi="Arial" w:cs="Arial"/>
          <w:b/>
          <w:bCs/>
        </w:rPr>
        <w:t xml:space="preserve">Office: </w:t>
      </w:r>
      <w:r w:rsidRPr="00E31D51">
        <w:rPr>
          <w:rFonts w:ascii="Arial" w:hAnsi="Arial" w:cs="Arial"/>
        </w:rPr>
        <w:t>MacKinnon (M</w:t>
      </w:r>
      <w:r w:rsidR="00C9676E">
        <w:rPr>
          <w:rFonts w:ascii="Arial" w:hAnsi="Arial" w:cs="Arial"/>
        </w:rPr>
        <w:t>CKN</w:t>
      </w:r>
      <w:r w:rsidRPr="00E31D51">
        <w:rPr>
          <w:rFonts w:ascii="Arial" w:hAnsi="Arial" w:cs="Arial"/>
        </w:rPr>
        <w:t xml:space="preserve">) 614 </w:t>
      </w:r>
    </w:p>
    <w:p w14:paraId="20D77A4B" w14:textId="64624545" w:rsidR="0025044A" w:rsidRPr="00E31D51" w:rsidRDefault="0025044A" w:rsidP="0057380C">
      <w:pPr>
        <w:spacing w:after="0"/>
        <w:rPr>
          <w:rFonts w:ascii="Arial" w:hAnsi="Arial" w:cs="Arial"/>
          <w:sz w:val="24"/>
          <w:szCs w:val="24"/>
        </w:rPr>
      </w:pPr>
      <w:r w:rsidRPr="00E31D51">
        <w:rPr>
          <w:rFonts w:ascii="Arial" w:hAnsi="Arial" w:cs="Arial"/>
          <w:b/>
          <w:bCs/>
          <w:sz w:val="24"/>
          <w:szCs w:val="24"/>
        </w:rPr>
        <w:t xml:space="preserve">Office Hours: </w:t>
      </w:r>
      <w:r w:rsidR="00D3771B" w:rsidRPr="00E31D51">
        <w:rPr>
          <w:rFonts w:ascii="Arial" w:hAnsi="Arial" w:cs="Arial"/>
          <w:sz w:val="24"/>
          <w:szCs w:val="24"/>
        </w:rPr>
        <w:t>TBA; By Appointment</w:t>
      </w:r>
    </w:p>
    <w:p w14:paraId="057B5B4D" w14:textId="77777777" w:rsidR="00C55EF5" w:rsidRPr="00E31D51" w:rsidRDefault="00C55EF5" w:rsidP="0057380C">
      <w:pPr>
        <w:spacing w:after="0"/>
        <w:rPr>
          <w:rFonts w:ascii="Arial" w:hAnsi="Arial" w:cs="Arial"/>
          <w:color w:val="000000"/>
          <w:sz w:val="24"/>
          <w:szCs w:val="24"/>
        </w:rPr>
      </w:pPr>
    </w:p>
    <w:p w14:paraId="686A5A75" w14:textId="56BD00B0" w:rsidR="00C55EF5" w:rsidRPr="007D392B" w:rsidRDefault="005A1C18" w:rsidP="0057380C">
      <w:pPr>
        <w:spacing w:after="0"/>
        <w:rPr>
          <w:rFonts w:ascii="Arial" w:hAnsi="Arial" w:cs="Arial"/>
          <w:b/>
          <w:bCs/>
          <w:color w:val="000000"/>
          <w:sz w:val="24"/>
          <w:szCs w:val="24"/>
        </w:rPr>
      </w:pPr>
      <w:r w:rsidRPr="007D392B">
        <w:rPr>
          <w:rFonts w:ascii="Arial" w:eastAsia="Times New Roman" w:hAnsi="Arial" w:cs="Arial"/>
          <w:b/>
          <w:bCs/>
          <w:color w:val="2C2727"/>
          <w:sz w:val="24"/>
          <w:szCs w:val="24"/>
        </w:rPr>
        <w:t>Learning Outcomes</w:t>
      </w:r>
    </w:p>
    <w:p w14:paraId="531D3144" w14:textId="77777777" w:rsidR="00FF0FD4" w:rsidRPr="00E31D51" w:rsidRDefault="00FF0FD4" w:rsidP="0057380C">
      <w:pPr>
        <w:spacing w:after="0" w:line="240" w:lineRule="auto"/>
        <w:rPr>
          <w:rFonts w:ascii="Arial" w:hAnsi="Arial" w:cs="Arial"/>
          <w:bCs/>
          <w:sz w:val="24"/>
          <w:szCs w:val="24"/>
        </w:rPr>
      </w:pPr>
      <w:r w:rsidRPr="00E31D51">
        <w:rPr>
          <w:rFonts w:ascii="Arial" w:hAnsi="Arial" w:cs="Arial"/>
          <w:bCs/>
          <w:sz w:val="24"/>
          <w:szCs w:val="24"/>
        </w:rPr>
        <w:t>By the end of this course, students should be able to:</w:t>
      </w:r>
    </w:p>
    <w:p w14:paraId="21F7D3B9" w14:textId="77777777" w:rsidR="00FF0FD4" w:rsidRPr="00E31D51" w:rsidRDefault="00FF0FD4" w:rsidP="0057380C">
      <w:pPr>
        <w:spacing w:after="0" w:line="240" w:lineRule="auto"/>
        <w:rPr>
          <w:rFonts w:ascii="Arial" w:hAnsi="Arial" w:cs="Arial"/>
          <w:bCs/>
          <w:sz w:val="24"/>
          <w:szCs w:val="24"/>
        </w:rPr>
      </w:pPr>
    </w:p>
    <w:p w14:paraId="48F5A619" w14:textId="2EBCB425" w:rsidR="00F1388A" w:rsidRPr="00E31D51" w:rsidRDefault="00F1388A" w:rsidP="0057380C">
      <w:pPr>
        <w:pStyle w:val="ListParagraph"/>
        <w:numPr>
          <w:ilvl w:val="0"/>
          <w:numId w:val="1"/>
        </w:numPr>
        <w:spacing w:after="0" w:line="240" w:lineRule="auto"/>
        <w:rPr>
          <w:rFonts w:ascii="Arial" w:hAnsi="Arial" w:cs="Arial"/>
          <w:bCs/>
          <w:sz w:val="24"/>
          <w:szCs w:val="24"/>
        </w:rPr>
      </w:pPr>
      <w:r w:rsidRPr="00E31D51">
        <w:rPr>
          <w:rFonts w:ascii="Arial" w:hAnsi="Arial" w:cs="Arial"/>
          <w:color w:val="2C2727"/>
          <w:sz w:val="24"/>
          <w:szCs w:val="24"/>
          <w:shd w:val="clear" w:color="auto" w:fill="FFFFFF"/>
        </w:rPr>
        <w:t xml:space="preserve">Learn new practical and applied research-related skills and market them in both academic and non-academic </w:t>
      </w:r>
      <w:r w:rsidR="00E933F1" w:rsidRPr="00E31D51">
        <w:rPr>
          <w:rFonts w:ascii="Arial" w:hAnsi="Arial" w:cs="Arial"/>
          <w:color w:val="2C2727"/>
          <w:sz w:val="24"/>
          <w:szCs w:val="24"/>
          <w:shd w:val="clear" w:color="auto" w:fill="FFFFFF"/>
        </w:rPr>
        <w:t>settings.</w:t>
      </w:r>
    </w:p>
    <w:p w14:paraId="3B8227C4" w14:textId="1903FC60" w:rsidR="00FF0FD4" w:rsidRPr="00E31D51" w:rsidRDefault="00FF0FD4" w:rsidP="0057380C">
      <w:pPr>
        <w:pStyle w:val="ListParagraph"/>
        <w:numPr>
          <w:ilvl w:val="0"/>
          <w:numId w:val="1"/>
        </w:numPr>
        <w:spacing w:after="0" w:line="240" w:lineRule="auto"/>
        <w:rPr>
          <w:rFonts w:ascii="Arial" w:hAnsi="Arial" w:cs="Arial"/>
          <w:bCs/>
          <w:sz w:val="24"/>
          <w:szCs w:val="24"/>
        </w:rPr>
      </w:pPr>
      <w:r w:rsidRPr="00E31D51">
        <w:rPr>
          <w:rFonts w:ascii="Arial" w:hAnsi="Arial" w:cs="Arial"/>
          <w:bCs/>
          <w:sz w:val="24"/>
          <w:szCs w:val="24"/>
        </w:rPr>
        <w:t>Analyze and evaluate quantitative research in sociology, the social sciences</w:t>
      </w:r>
      <w:r w:rsidR="00C1282A" w:rsidRPr="00E31D51">
        <w:rPr>
          <w:rFonts w:ascii="Arial" w:hAnsi="Arial" w:cs="Arial"/>
          <w:bCs/>
          <w:sz w:val="24"/>
          <w:szCs w:val="24"/>
        </w:rPr>
        <w:t>, and sciences</w:t>
      </w:r>
      <w:r w:rsidRPr="00E31D51">
        <w:rPr>
          <w:rFonts w:ascii="Arial" w:hAnsi="Arial" w:cs="Arial"/>
          <w:bCs/>
          <w:sz w:val="24"/>
          <w:szCs w:val="24"/>
        </w:rPr>
        <w:t xml:space="preserve"> generally.</w:t>
      </w:r>
    </w:p>
    <w:p w14:paraId="0B3C4F97" w14:textId="6F5BCC74" w:rsidR="00FF0FD4" w:rsidRPr="00E31D51" w:rsidRDefault="00FF0FD4" w:rsidP="0057380C">
      <w:pPr>
        <w:pStyle w:val="ListParagraph"/>
        <w:numPr>
          <w:ilvl w:val="0"/>
          <w:numId w:val="1"/>
        </w:numPr>
        <w:spacing w:after="0" w:line="240" w:lineRule="auto"/>
        <w:rPr>
          <w:rFonts w:ascii="Arial" w:hAnsi="Arial" w:cs="Arial"/>
          <w:bCs/>
          <w:sz w:val="24"/>
          <w:szCs w:val="24"/>
        </w:rPr>
      </w:pPr>
      <w:r w:rsidRPr="00E31D51">
        <w:rPr>
          <w:rFonts w:ascii="Arial" w:hAnsi="Arial" w:cs="Arial"/>
          <w:bCs/>
          <w:sz w:val="24"/>
          <w:szCs w:val="24"/>
        </w:rPr>
        <w:t xml:space="preserve">Apply appropriate quantitative research methodologies to address contemporary, historical, </w:t>
      </w:r>
      <w:r w:rsidR="00E933F1" w:rsidRPr="00E31D51">
        <w:rPr>
          <w:rFonts w:ascii="Arial" w:hAnsi="Arial" w:cs="Arial"/>
          <w:bCs/>
          <w:sz w:val="24"/>
          <w:szCs w:val="24"/>
        </w:rPr>
        <w:t>social,</w:t>
      </w:r>
      <w:r w:rsidRPr="00E31D51">
        <w:rPr>
          <w:rFonts w:ascii="Arial" w:hAnsi="Arial" w:cs="Arial"/>
          <w:bCs/>
          <w:sz w:val="24"/>
          <w:szCs w:val="24"/>
        </w:rPr>
        <w:t xml:space="preserve"> and global issues.</w:t>
      </w:r>
    </w:p>
    <w:p w14:paraId="23C60EFA" w14:textId="4E65EC4F" w:rsidR="00FF0FD4" w:rsidRPr="00E31D51" w:rsidRDefault="00FF0FD4" w:rsidP="0057380C">
      <w:pPr>
        <w:pStyle w:val="ListParagraph"/>
        <w:numPr>
          <w:ilvl w:val="0"/>
          <w:numId w:val="1"/>
        </w:numPr>
        <w:spacing w:after="0" w:line="240" w:lineRule="auto"/>
        <w:rPr>
          <w:rFonts w:ascii="Arial" w:hAnsi="Arial" w:cs="Arial"/>
          <w:bCs/>
          <w:sz w:val="24"/>
          <w:szCs w:val="24"/>
        </w:rPr>
      </w:pPr>
      <w:r w:rsidRPr="00E31D51">
        <w:rPr>
          <w:rFonts w:ascii="Arial" w:hAnsi="Arial" w:cs="Arial"/>
          <w:bCs/>
          <w:sz w:val="24"/>
          <w:szCs w:val="24"/>
        </w:rPr>
        <w:t>Develop and practice intellectual curiosity, analytic, problem-solving decision-making</w:t>
      </w:r>
      <w:r w:rsidR="00F1388A" w:rsidRPr="00E31D51">
        <w:rPr>
          <w:rFonts w:ascii="Arial" w:hAnsi="Arial" w:cs="Arial"/>
          <w:bCs/>
          <w:sz w:val="24"/>
          <w:szCs w:val="24"/>
        </w:rPr>
        <w:t>, and</w:t>
      </w:r>
      <w:r w:rsidRPr="00E31D51">
        <w:rPr>
          <w:rFonts w:ascii="Arial" w:hAnsi="Arial" w:cs="Arial"/>
          <w:bCs/>
          <w:sz w:val="24"/>
          <w:szCs w:val="24"/>
        </w:rPr>
        <w:t xml:space="preserve"> listening skills.</w:t>
      </w:r>
    </w:p>
    <w:p w14:paraId="00394C5D" w14:textId="77777777" w:rsidR="00FF0FD4" w:rsidRPr="00E31D51" w:rsidRDefault="00FF0FD4" w:rsidP="0057380C">
      <w:pPr>
        <w:spacing w:after="0" w:line="240" w:lineRule="auto"/>
        <w:rPr>
          <w:rFonts w:ascii="Arial" w:hAnsi="Arial" w:cs="Arial"/>
          <w:color w:val="000000"/>
          <w:sz w:val="24"/>
          <w:szCs w:val="24"/>
        </w:rPr>
      </w:pPr>
    </w:p>
    <w:p w14:paraId="1CF9F313" w14:textId="5E72F585" w:rsidR="0010166B" w:rsidRPr="007D392B" w:rsidRDefault="005A1C18" w:rsidP="0057380C">
      <w:pPr>
        <w:spacing w:after="0"/>
        <w:rPr>
          <w:rFonts w:ascii="Arial" w:hAnsi="Arial" w:cs="Arial"/>
          <w:b/>
          <w:bCs/>
          <w:color w:val="000000"/>
          <w:sz w:val="24"/>
          <w:szCs w:val="24"/>
        </w:rPr>
      </w:pPr>
      <w:r w:rsidRPr="007D392B">
        <w:rPr>
          <w:rFonts w:ascii="Arial" w:eastAsia="Times New Roman" w:hAnsi="Arial" w:cs="Arial"/>
          <w:b/>
          <w:bCs/>
          <w:color w:val="2C2727"/>
          <w:sz w:val="24"/>
          <w:szCs w:val="24"/>
        </w:rPr>
        <w:t>Data Analytic Learning Outcomes</w:t>
      </w:r>
    </w:p>
    <w:p w14:paraId="31334076" w14:textId="542E8C30" w:rsidR="0025044A" w:rsidRPr="00E31D51" w:rsidRDefault="00C55EF5" w:rsidP="0057380C">
      <w:pPr>
        <w:spacing w:after="0"/>
        <w:rPr>
          <w:rFonts w:ascii="Arial" w:hAnsi="Arial" w:cs="Arial"/>
          <w:color w:val="000000"/>
          <w:sz w:val="24"/>
          <w:szCs w:val="24"/>
        </w:rPr>
      </w:pPr>
      <w:r w:rsidRPr="00E31D51">
        <w:rPr>
          <w:rFonts w:ascii="Arial" w:hAnsi="Arial" w:cs="Arial"/>
          <w:color w:val="000000"/>
          <w:sz w:val="24"/>
          <w:szCs w:val="24"/>
        </w:rPr>
        <w:t>In this course we will study general and generalized linear models in detail, including both statistical theory and practical applications.  Students will gain</w:t>
      </w:r>
      <w:r w:rsidR="0025044A" w:rsidRPr="00E31D51">
        <w:rPr>
          <w:rFonts w:ascii="Arial" w:hAnsi="Arial" w:cs="Arial"/>
          <w:color w:val="000000"/>
          <w:sz w:val="24"/>
          <w:szCs w:val="24"/>
        </w:rPr>
        <w:t xml:space="preserve"> practical experience using statistics and </w:t>
      </w:r>
      <w:r w:rsidRPr="00E31D51">
        <w:rPr>
          <w:rFonts w:ascii="Arial" w:hAnsi="Arial" w:cs="Arial"/>
          <w:color w:val="000000"/>
          <w:sz w:val="24"/>
          <w:szCs w:val="24"/>
        </w:rPr>
        <w:t>statistical</w:t>
      </w:r>
      <w:r w:rsidR="0025044A" w:rsidRPr="00E31D51">
        <w:rPr>
          <w:rFonts w:ascii="Arial" w:hAnsi="Arial" w:cs="Arial"/>
          <w:color w:val="000000"/>
          <w:sz w:val="24"/>
          <w:szCs w:val="24"/>
        </w:rPr>
        <w:t xml:space="preserve"> software to analyze survey data.  </w:t>
      </w:r>
      <w:r w:rsidRPr="00E31D51">
        <w:rPr>
          <w:rFonts w:ascii="Arial" w:hAnsi="Arial" w:cs="Arial"/>
          <w:color w:val="000000"/>
          <w:sz w:val="24"/>
          <w:szCs w:val="24"/>
        </w:rPr>
        <w:t xml:space="preserve">By the end of this </w:t>
      </w:r>
      <w:r w:rsidR="00DD1DF1" w:rsidRPr="00E31D51">
        <w:rPr>
          <w:rFonts w:ascii="Arial" w:hAnsi="Arial" w:cs="Arial"/>
          <w:color w:val="000000"/>
          <w:sz w:val="24"/>
          <w:szCs w:val="24"/>
        </w:rPr>
        <w:t>course,</w:t>
      </w:r>
      <w:r w:rsidRPr="00E31D51">
        <w:rPr>
          <w:rFonts w:ascii="Arial" w:hAnsi="Arial" w:cs="Arial"/>
          <w:color w:val="000000"/>
          <w:sz w:val="24"/>
          <w:szCs w:val="24"/>
        </w:rPr>
        <w:t xml:space="preserve"> they </w:t>
      </w:r>
      <w:r w:rsidR="00023D31" w:rsidRPr="00E31D51">
        <w:rPr>
          <w:rFonts w:ascii="Arial" w:hAnsi="Arial" w:cs="Arial"/>
          <w:color w:val="000000"/>
          <w:sz w:val="24"/>
          <w:szCs w:val="24"/>
        </w:rPr>
        <w:t xml:space="preserve">are </w:t>
      </w:r>
      <w:r w:rsidRPr="00E31D51">
        <w:rPr>
          <w:rFonts w:ascii="Arial" w:hAnsi="Arial" w:cs="Arial"/>
          <w:color w:val="000000"/>
          <w:sz w:val="24"/>
          <w:szCs w:val="24"/>
        </w:rPr>
        <w:t xml:space="preserve">expected </w:t>
      </w:r>
      <w:r w:rsidR="0025044A" w:rsidRPr="00E31D51">
        <w:rPr>
          <w:rFonts w:ascii="Arial" w:hAnsi="Arial" w:cs="Arial"/>
          <w:color w:val="000000"/>
          <w:sz w:val="24"/>
          <w:szCs w:val="24"/>
        </w:rPr>
        <w:t xml:space="preserve">to know how to use a variety of regression </w:t>
      </w:r>
      <w:r w:rsidR="00520705" w:rsidRPr="00E31D51">
        <w:rPr>
          <w:rFonts w:ascii="Arial" w:hAnsi="Arial" w:cs="Arial"/>
          <w:color w:val="000000"/>
          <w:sz w:val="24"/>
          <w:szCs w:val="24"/>
        </w:rPr>
        <w:t>techniques and</w:t>
      </w:r>
      <w:r w:rsidRPr="00E31D51">
        <w:rPr>
          <w:rFonts w:ascii="Arial" w:hAnsi="Arial" w:cs="Arial"/>
          <w:color w:val="000000"/>
          <w:sz w:val="24"/>
          <w:szCs w:val="24"/>
        </w:rPr>
        <w:t xml:space="preserve"> understand </w:t>
      </w:r>
      <w:r w:rsidR="0025044A" w:rsidRPr="00E31D51">
        <w:rPr>
          <w:rFonts w:ascii="Arial" w:hAnsi="Arial" w:cs="Arial"/>
          <w:color w:val="000000"/>
          <w:sz w:val="24"/>
          <w:szCs w:val="24"/>
        </w:rPr>
        <w:t xml:space="preserve">when they work and why they may not work under various conditions.  </w:t>
      </w:r>
    </w:p>
    <w:p w14:paraId="163CBCF2" w14:textId="78A882FA" w:rsidR="00C55EF5" w:rsidRPr="00E31D51" w:rsidRDefault="00C55EF5" w:rsidP="0057380C">
      <w:pPr>
        <w:pStyle w:val="CM3"/>
        <w:ind w:firstLine="720"/>
        <w:rPr>
          <w:rFonts w:ascii="Arial" w:hAnsi="Arial" w:cs="Arial"/>
          <w:color w:val="000000"/>
        </w:rPr>
      </w:pPr>
      <w:r w:rsidRPr="00E31D51">
        <w:rPr>
          <w:rFonts w:ascii="Arial" w:hAnsi="Arial" w:cs="Arial"/>
          <w:color w:val="000000"/>
        </w:rPr>
        <w:t xml:space="preserve">Students will also learn </w:t>
      </w:r>
      <w:r w:rsidR="0025044A" w:rsidRPr="00E31D51">
        <w:rPr>
          <w:rFonts w:ascii="Arial" w:hAnsi="Arial" w:cs="Arial"/>
          <w:color w:val="000000"/>
        </w:rPr>
        <w:t xml:space="preserve">the tools </w:t>
      </w:r>
      <w:r w:rsidRPr="00E31D51">
        <w:rPr>
          <w:rFonts w:ascii="Arial" w:hAnsi="Arial" w:cs="Arial"/>
          <w:color w:val="000000"/>
        </w:rPr>
        <w:t xml:space="preserve">necessary </w:t>
      </w:r>
      <w:r w:rsidR="0025044A" w:rsidRPr="00E31D51">
        <w:rPr>
          <w:rFonts w:ascii="Arial" w:hAnsi="Arial" w:cs="Arial"/>
          <w:color w:val="000000"/>
        </w:rPr>
        <w:t xml:space="preserve">to become a proficient researcher when working with survey </w:t>
      </w:r>
      <w:r w:rsidR="00E933F1" w:rsidRPr="00E31D51">
        <w:rPr>
          <w:rFonts w:ascii="Arial" w:hAnsi="Arial" w:cs="Arial"/>
          <w:color w:val="000000"/>
        </w:rPr>
        <w:t>data and</w:t>
      </w:r>
      <w:r w:rsidR="00203283" w:rsidRPr="00E31D51">
        <w:rPr>
          <w:rFonts w:ascii="Arial" w:hAnsi="Arial" w:cs="Arial"/>
          <w:color w:val="000000"/>
        </w:rPr>
        <w:t xml:space="preserve"> gain practical experience writing a research report</w:t>
      </w:r>
      <w:r w:rsidR="0025044A" w:rsidRPr="00E31D51">
        <w:rPr>
          <w:rFonts w:ascii="Arial" w:hAnsi="Arial" w:cs="Arial"/>
          <w:color w:val="000000"/>
        </w:rPr>
        <w:t>.  The lectures will cover the following topics: bivariate and multiple regression, regression diagnostics, path analysis, regression with limited dependent variables, and regression in matrix.  We will also devote some time working through the logic of ordinary least squares (OLS) and maximum likelihood estimation (MLE), the statistical techniques most commonly used to obtain regression estimate</w:t>
      </w:r>
      <w:r w:rsidR="00023D31" w:rsidRPr="00E31D51">
        <w:rPr>
          <w:rFonts w:ascii="Arial" w:hAnsi="Arial" w:cs="Arial"/>
          <w:color w:val="000000"/>
        </w:rPr>
        <w:t>s</w:t>
      </w:r>
      <w:r w:rsidR="0025044A" w:rsidRPr="00E31D51">
        <w:rPr>
          <w:rFonts w:ascii="Arial" w:hAnsi="Arial" w:cs="Arial"/>
          <w:color w:val="000000"/>
        </w:rPr>
        <w:t xml:space="preserve"> for linear and generalized linear models.  </w:t>
      </w:r>
      <w:r w:rsidR="00762B7A" w:rsidRPr="00E31D51">
        <w:rPr>
          <w:rFonts w:ascii="Arial" w:hAnsi="Arial" w:cs="Arial"/>
          <w:color w:val="000000"/>
        </w:rPr>
        <w:t>Students</w:t>
      </w:r>
      <w:r w:rsidR="0025044A" w:rsidRPr="00E31D51">
        <w:rPr>
          <w:rFonts w:ascii="Arial" w:hAnsi="Arial" w:cs="Arial"/>
          <w:color w:val="000000"/>
        </w:rPr>
        <w:t xml:space="preserve"> will confront issues that commonly arise when working with social surveys</w:t>
      </w:r>
      <w:r w:rsidR="00EA5E85" w:rsidRPr="00E31D51">
        <w:rPr>
          <w:rFonts w:ascii="Arial" w:hAnsi="Arial" w:cs="Arial"/>
          <w:color w:val="000000"/>
        </w:rPr>
        <w:t>,</w:t>
      </w:r>
      <w:r w:rsidR="0025044A" w:rsidRPr="00E31D51">
        <w:rPr>
          <w:rFonts w:ascii="Arial" w:hAnsi="Arial" w:cs="Arial"/>
          <w:color w:val="000000"/>
        </w:rPr>
        <w:t xml:space="preserve"> such as how to deal with missing data and large surveys involving complex sampling designs.</w:t>
      </w:r>
      <w:r w:rsidR="00762B7A" w:rsidRPr="00E31D51">
        <w:rPr>
          <w:rFonts w:ascii="Arial" w:hAnsi="Arial" w:cs="Arial"/>
          <w:color w:val="000000"/>
        </w:rPr>
        <w:t xml:space="preserve">  This course will also keep students </w:t>
      </w:r>
      <w:r w:rsidR="00DD1DF1" w:rsidRPr="00E31D51">
        <w:rPr>
          <w:rFonts w:ascii="Arial" w:hAnsi="Arial" w:cs="Arial"/>
          <w:color w:val="000000"/>
        </w:rPr>
        <w:t>up to date</w:t>
      </w:r>
      <w:r w:rsidR="00762B7A" w:rsidRPr="00E31D51">
        <w:rPr>
          <w:rFonts w:ascii="Arial" w:hAnsi="Arial" w:cs="Arial"/>
          <w:color w:val="000000"/>
        </w:rPr>
        <w:t xml:space="preserve"> with the latest developments in statistical programming for applied social science research. </w:t>
      </w:r>
      <w:r w:rsidR="0025044A" w:rsidRPr="00E31D51">
        <w:rPr>
          <w:rFonts w:ascii="Arial" w:hAnsi="Arial" w:cs="Arial"/>
          <w:color w:val="000000"/>
        </w:rPr>
        <w:t xml:space="preserve"> </w:t>
      </w:r>
    </w:p>
    <w:p w14:paraId="33295C1E" w14:textId="77777777" w:rsidR="00203283" w:rsidRPr="00E31D51" w:rsidRDefault="00203283" w:rsidP="0057380C">
      <w:pPr>
        <w:pStyle w:val="Default"/>
        <w:rPr>
          <w:rFonts w:ascii="Arial" w:hAnsi="Arial" w:cs="Arial"/>
        </w:rPr>
      </w:pPr>
    </w:p>
    <w:p w14:paraId="0641C19C" w14:textId="77777777" w:rsidR="0057380C" w:rsidRDefault="0057380C">
      <w:pPr>
        <w:rPr>
          <w:rFonts w:ascii="Arial" w:eastAsia="Times New Roman" w:hAnsi="Arial" w:cs="Arial"/>
          <w:color w:val="2C2727"/>
          <w:sz w:val="24"/>
          <w:szCs w:val="24"/>
        </w:rPr>
      </w:pPr>
      <w:r>
        <w:rPr>
          <w:rFonts w:ascii="Arial" w:eastAsia="Times New Roman" w:hAnsi="Arial" w:cs="Arial"/>
          <w:color w:val="2C2727"/>
          <w:sz w:val="24"/>
          <w:szCs w:val="24"/>
        </w:rPr>
        <w:br w:type="page"/>
      </w:r>
    </w:p>
    <w:p w14:paraId="54BFBA52" w14:textId="602F00E2" w:rsidR="00203283" w:rsidRPr="007D392B" w:rsidRDefault="005A1C18" w:rsidP="007D392B">
      <w:pPr>
        <w:spacing w:after="120"/>
        <w:rPr>
          <w:rFonts w:ascii="Arial" w:hAnsi="Arial" w:cs="Arial"/>
          <w:b/>
          <w:bCs/>
          <w:sz w:val="24"/>
          <w:szCs w:val="24"/>
        </w:rPr>
      </w:pPr>
      <w:r w:rsidRPr="007D392B">
        <w:rPr>
          <w:rFonts w:ascii="Arial" w:eastAsia="Times New Roman" w:hAnsi="Arial" w:cs="Arial"/>
          <w:b/>
          <w:bCs/>
          <w:color w:val="2C2727"/>
          <w:sz w:val="24"/>
          <w:szCs w:val="24"/>
        </w:rPr>
        <w:lastRenderedPageBreak/>
        <w:t xml:space="preserve">The Research Project </w:t>
      </w:r>
    </w:p>
    <w:p w14:paraId="5A5BCA4F" w14:textId="73B5B49E" w:rsidR="00203283" w:rsidRPr="00E31D51" w:rsidRDefault="00203283" w:rsidP="0057380C">
      <w:pPr>
        <w:pStyle w:val="Default"/>
        <w:ind w:firstLine="720"/>
        <w:rPr>
          <w:rFonts w:ascii="Arial" w:hAnsi="Arial" w:cs="Arial"/>
        </w:rPr>
      </w:pPr>
      <w:r w:rsidRPr="00E31D51">
        <w:rPr>
          <w:rFonts w:ascii="Arial" w:hAnsi="Arial" w:cs="Arial"/>
        </w:rPr>
        <w:t xml:space="preserve">From beginning to end, this </w:t>
      </w:r>
      <w:r w:rsidR="00023D31" w:rsidRPr="00E31D51">
        <w:rPr>
          <w:rFonts w:ascii="Arial" w:hAnsi="Arial" w:cs="Arial"/>
        </w:rPr>
        <w:t>class</w:t>
      </w:r>
      <w:r w:rsidRPr="00E31D51">
        <w:rPr>
          <w:rFonts w:ascii="Arial" w:hAnsi="Arial" w:cs="Arial"/>
        </w:rPr>
        <w:t xml:space="preserve"> is designed to teach graduate students how to become proficient analysts of survey data.  By the end of the course</w:t>
      </w:r>
      <w:r w:rsidR="00F1388A" w:rsidRPr="00E31D51">
        <w:rPr>
          <w:rFonts w:ascii="Arial" w:hAnsi="Arial" w:cs="Arial"/>
        </w:rPr>
        <w:t>,</w:t>
      </w:r>
      <w:r w:rsidRPr="00E31D51">
        <w:rPr>
          <w:rFonts w:ascii="Arial" w:hAnsi="Arial" w:cs="Arial"/>
        </w:rPr>
        <w:t xml:space="preserve"> they are expected to be able to write a journal article quality research </w:t>
      </w:r>
      <w:r w:rsidR="00023D31" w:rsidRPr="00E31D51">
        <w:rPr>
          <w:rFonts w:ascii="Arial" w:hAnsi="Arial" w:cs="Arial"/>
        </w:rPr>
        <w:t>report</w:t>
      </w:r>
      <w:r w:rsidR="00762B7A" w:rsidRPr="00E31D51">
        <w:rPr>
          <w:rFonts w:ascii="Arial" w:hAnsi="Arial" w:cs="Arial"/>
        </w:rPr>
        <w:t xml:space="preserve"> on a topic of their choice</w:t>
      </w:r>
      <w:r w:rsidRPr="00E31D51">
        <w:rPr>
          <w:rFonts w:ascii="Arial" w:hAnsi="Arial" w:cs="Arial"/>
        </w:rPr>
        <w:t xml:space="preserve">. </w:t>
      </w:r>
      <w:r w:rsidR="00023D31" w:rsidRPr="00E31D51">
        <w:rPr>
          <w:rFonts w:ascii="Arial" w:hAnsi="Arial" w:cs="Arial"/>
        </w:rPr>
        <w:t xml:space="preserve"> The </w:t>
      </w:r>
      <w:r w:rsidRPr="00E31D51">
        <w:rPr>
          <w:rFonts w:ascii="Arial" w:hAnsi="Arial" w:cs="Arial"/>
        </w:rPr>
        <w:t>project</w:t>
      </w:r>
      <w:r w:rsidR="00023D31" w:rsidRPr="00E31D51">
        <w:rPr>
          <w:rFonts w:ascii="Arial" w:hAnsi="Arial" w:cs="Arial"/>
        </w:rPr>
        <w:t xml:space="preserve"> involves </w:t>
      </w:r>
      <w:r w:rsidRPr="00E31D51">
        <w:rPr>
          <w:rFonts w:ascii="Arial" w:hAnsi="Arial" w:cs="Arial"/>
        </w:rPr>
        <w:t xml:space="preserve">investigating the </w:t>
      </w:r>
      <w:r w:rsidR="00023D31" w:rsidRPr="00E31D51">
        <w:rPr>
          <w:rFonts w:ascii="Arial" w:hAnsi="Arial" w:cs="Arial"/>
        </w:rPr>
        <w:t xml:space="preserve">relevant </w:t>
      </w:r>
      <w:r w:rsidRPr="00E31D51">
        <w:rPr>
          <w:rFonts w:ascii="Arial" w:hAnsi="Arial" w:cs="Arial"/>
        </w:rPr>
        <w:t>literature to identify a research problem</w:t>
      </w:r>
      <w:r w:rsidR="00023D31" w:rsidRPr="00E31D51">
        <w:rPr>
          <w:rFonts w:ascii="Arial" w:hAnsi="Arial" w:cs="Arial"/>
        </w:rPr>
        <w:t xml:space="preserve"> that can be addressed with </w:t>
      </w:r>
      <w:r w:rsidRPr="00E31D51">
        <w:rPr>
          <w:rFonts w:ascii="Arial" w:hAnsi="Arial" w:cs="Arial"/>
        </w:rPr>
        <w:t xml:space="preserve">datasets made available in the </w:t>
      </w:r>
      <w:r w:rsidR="00023D31" w:rsidRPr="00E31D51">
        <w:rPr>
          <w:rFonts w:ascii="Arial" w:hAnsi="Arial" w:cs="Arial"/>
        </w:rPr>
        <w:t>D</w:t>
      </w:r>
      <w:r w:rsidRPr="00E31D51">
        <w:rPr>
          <w:rFonts w:ascii="Arial" w:hAnsi="Arial" w:cs="Arial"/>
        </w:rPr>
        <w:t xml:space="preserve">ata </w:t>
      </w:r>
      <w:r w:rsidR="00023D31" w:rsidRPr="00E31D51">
        <w:rPr>
          <w:rFonts w:ascii="Arial" w:hAnsi="Arial" w:cs="Arial"/>
        </w:rPr>
        <w:t>R</w:t>
      </w:r>
      <w:r w:rsidRPr="00E31D51">
        <w:rPr>
          <w:rFonts w:ascii="Arial" w:hAnsi="Arial" w:cs="Arial"/>
        </w:rPr>
        <w:t xml:space="preserve">esource </w:t>
      </w:r>
      <w:r w:rsidR="00023D31" w:rsidRPr="00E31D51">
        <w:rPr>
          <w:rFonts w:ascii="Arial" w:hAnsi="Arial" w:cs="Arial"/>
        </w:rPr>
        <w:t>L</w:t>
      </w:r>
      <w:r w:rsidRPr="00E31D51">
        <w:rPr>
          <w:rFonts w:ascii="Arial" w:hAnsi="Arial" w:cs="Arial"/>
        </w:rPr>
        <w:t xml:space="preserve">ibrary </w:t>
      </w:r>
      <w:r w:rsidR="00023D31" w:rsidRPr="00E31D51">
        <w:rPr>
          <w:rFonts w:ascii="Arial" w:hAnsi="Arial" w:cs="Arial"/>
        </w:rPr>
        <w:t>on campus</w:t>
      </w:r>
      <w:r w:rsidRPr="00E31D51">
        <w:rPr>
          <w:rFonts w:ascii="Arial" w:hAnsi="Arial" w:cs="Arial"/>
        </w:rPr>
        <w:t xml:space="preserve">.  Using the statistical techniques learned in class, </w:t>
      </w:r>
      <w:r w:rsidR="00023D31" w:rsidRPr="00E31D51">
        <w:rPr>
          <w:rFonts w:ascii="Arial" w:hAnsi="Arial" w:cs="Arial"/>
        </w:rPr>
        <w:t>students will</w:t>
      </w:r>
      <w:r w:rsidR="00B401C4" w:rsidRPr="00E31D51">
        <w:rPr>
          <w:rFonts w:ascii="Arial" w:hAnsi="Arial" w:cs="Arial"/>
        </w:rPr>
        <w:t xml:space="preserve"> review the relevant literature,</w:t>
      </w:r>
      <w:r w:rsidR="00023D31" w:rsidRPr="00E31D51">
        <w:rPr>
          <w:rFonts w:ascii="Arial" w:hAnsi="Arial" w:cs="Arial"/>
        </w:rPr>
        <w:t xml:space="preserve"> </w:t>
      </w:r>
      <w:r w:rsidRPr="00E31D51">
        <w:rPr>
          <w:rFonts w:ascii="Arial" w:hAnsi="Arial" w:cs="Arial"/>
        </w:rPr>
        <w:t xml:space="preserve">analyze </w:t>
      </w:r>
      <w:r w:rsidR="00023D31" w:rsidRPr="00E31D51">
        <w:rPr>
          <w:rFonts w:ascii="Arial" w:hAnsi="Arial" w:cs="Arial"/>
        </w:rPr>
        <w:t xml:space="preserve">their </w:t>
      </w:r>
      <w:r w:rsidRPr="00E31D51">
        <w:rPr>
          <w:rFonts w:ascii="Arial" w:hAnsi="Arial" w:cs="Arial"/>
        </w:rPr>
        <w:t xml:space="preserve">data, report </w:t>
      </w:r>
      <w:r w:rsidR="00023D31" w:rsidRPr="00E31D51">
        <w:rPr>
          <w:rFonts w:ascii="Arial" w:hAnsi="Arial" w:cs="Arial"/>
        </w:rPr>
        <w:t xml:space="preserve">their </w:t>
      </w:r>
      <w:r w:rsidRPr="00E31D51">
        <w:rPr>
          <w:rFonts w:ascii="Arial" w:hAnsi="Arial" w:cs="Arial"/>
        </w:rPr>
        <w:t xml:space="preserve">results, discuss </w:t>
      </w:r>
      <w:r w:rsidR="00023D31" w:rsidRPr="00E31D51">
        <w:rPr>
          <w:rFonts w:ascii="Arial" w:hAnsi="Arial" w:cs="Arial"/>
        </w:rPr>
        <w:t xml:space="preserve">their </w:t>
      </w:r>
      <w:r w:rsidRPr="00E31D51">
        <w:rPr>
          <w:rFonts w:ascii="Arial" w:hAnsi="Arial" w:cs="Arial"/>
        </w:rPr>
        <w:t xml:space="preserve">findings, and generate </w:t>
      </w:r>
      <w:r w:rsidR="00B401C4" w:rsidRPr="00E31D51">
        <w:rPr>
          <w:rFonts w:ascii="Arial" w:hAnsi="Arial" w:cs="Arial"/>
        </w:rPr>
        <w:t xml:space="preserve">some </w:t>
      </w:r>
      <w:r w:rsidRPr="00E31D51">
        <w:rPr>
          <w:rFonts w:ascii="Arial" w:hAnsi="Arial" w:cs="Arial"/>
        </w:rPr>
        <w:t xml:space="preserve">conclusions.  The </w:t>
      </w:r>
      <w:r w:rsidR="00023D31" w:rsidRPr="00E31D51">
        <w:rPr>
          <w:rFonts w:ascii="Arial" w:hAnsi="Arial" w:cs="Arial"/>
        </w:rPr>
        <w:t xml:space="preserve">final paper will be approximately </w:t>
      </w:r>
      <w:r w:rsidRPr="00E31D51">
        <w:rPr>
          <w:rFonts w:ascii="Arial" w:hAnsi="Arial" w:cs="Arial"/>
        </w:rPr>
        <w:t xml:space="preserve">25 and 30 pages, double spaced (including tables and appendices). Students </w:t>
      </w:r>
      <w:r w:rsidR="00023D31" w:rsidRPr="00E31D51">
        <w:rPr>
          <w:rFonts w:ascii="Arial" w:hAnsi="Arial" w:cs="Arial"/>
        </w:rPr>
        <w:t xml:space="preserve">who have taken this course in the past </w:t>
      </w:r>
      <w:r w:rsidRPr="00E31D51">
        <w:rPr>
          <w:rFonts w:ascii="Arial" w:hAnsi="Arial" w:cs="Arial"/>
        </w:rPr>
        <w:t xml:space="preserve">have </w:t>
      </w:r>
      <w:r w:rsidR="00023D31" w:rsidRPr="00E31D51">
        <w:rPr>
          <w:rFonts w:ascii="Arial" w:hAnsi="Arial" w:cs="Arial"/>
        </w:rPr>
        <w:t xml:space="preserve">used the final research project </w:t>
      </w:r>
      <w:r w:rsidRPr="00E31D51">
        <w:rPr>
          <w:rFonts w:ascii="Arial" w:hAnsi="Arial" w:cs="Arial"/>
        </w:rPr>
        <w:t xml:space="preserve">as preliminary research for their </w:t>
      </w:r>
      <w:proofErr w:type="spellStart"/>
      <w:r w:rsidR="00023D31" w:rsidRPr="00E31D51">
        <w:rPr>
          <w:rFonts w:ascii="Arial" w:hAnsi="Arial" w:cs="Arial"/>
        </w:rPr>
        <w:t>Masters</w:t>
      </w:r>
      <w:proofErr w:type="spellEnd"/>
      <w:r w:rsidR="00023D31" w:rsidRPr="00E31D51">
        <w:rPr>
          <w:rFonts w:ascii="Arial" w:hAnsi="Arial" w:cs="Arial"/>
        </w:rPr>
        <w:t xml:space="preserve"> </w:t>
      </w:r>
      <w:r w:rsidRPr="00E31D51">
        <w:rPr>
          <w:rFonts w:ascii="Arial" w:hAnsi="Arial" w:cs="Arial"/>
        </w:rPr>
        <w:t>thesis</w:t>
      </w:r>
      <w:r w:rsidR="00023D31" w:rsidRPr="00E31D51">
        <w:rPr>
          <w:rFonts w:ascii="Arial" w:hAnsi="Arial" w:cs="Arial"/>
        </w:rPr>
        <w:t xml:space="preserve"> or PhD dissertation</w:t>
      </w:r>
      <w:r w:rsidRPr="00E31D51">
        <w:rPr>
          <w:rFonts w:ascii="Arial" w:hAnsi="Arial" w:cs="Arial"/>
        </w:rPr>
        <w:t xml:space="preserve">.  </w:t>
      </w:r>
      <w:r w:rsidR="00023D31" w:rsidRPr="00E31D51">
        <w:rPr>
          <w:rFonts w:ascii="Arial" w:hAnsi="Arial" w:cs="Arial"/>
        </w:rPr>
        <w:t xml:space="preserve">Many have </w:t>
      </w:r>
      <w:r w:rsidRPr="00E31D51">
        <w:rPr>
          <w:rFonts w:ascii="Arial" w:hAnsi="Arial" w:cs="Arial"/>
        </w:rPr>
        <w:t xml:space="preserve">presented their research from this </w:t>
      </w:r>
      <w:r w:rsidR="007E3888" w:rsidRPr="00E31D51">
        <w:rPr>
          <w:rFonts w:ascii="Arial" w:hAnsi="Arial" w:cs="Arial"/>
        </w:rPr>
        <w:t>class</w:t>
      </w:r>
      <w:r w:rsidRPr="00E31D51">
        <w:rPr>
          <w:rFonts w:ascii="Arial" w:hAnsi="Arial" w:cs="Arial"/>
        </w:rPr>
        <w:t xml:space="preserve"> at national and international conferences</w:t>
      </w:r>
      <w:r w:rsidR="00023D31" w:rsidRPr="00E31D51">
        <w:rPr>
          <w:rFonts w:ascii="Arial" w:hAnsi="Arial" w:cs="Arial"/>
        </w:rPr>
        <w:t>, and others have also published their papers in peer-reviewed journals.</w:t>
      </w:r>
    </w:p>
    <w:p w14:paraId="0E6D0F78" w14:textId="77777777" w:rsidR="00023D31" w:rsidRPr="00E31D51" w:rsidRDefault="00023D31" w:rsidP="0057380C">
      <w:pPr>
        <w:pStyle w:val="Default"/>
        <w:ind w:firstLine="720"/>
        <w:rPr>
          <w:rFonts w:ascii="Arial" w:hAnsi="Arial" w:cs="Arial"/>
        </w:rPr>
      </w:pPr>
    </w:p>
    <w:p w14:paraId="08F72F1C" w14:textId="2D9CF3CB" w:rsidR="0025044A" w:rsidRPr="00E31D51" w:rsidRDefault="0025044A" w:rsidP="0057380C">
      <w:pPr>
        <w:pStyle w:val="Default"/>
        <w:ind w:firstLine="720"/>
        <w:rPr>
          <w:rFonts w:ascii="Arial" w:hAnsi="Arial" w:cs="Arial"/>
        </w:rPr>
      </w:pPr>
      <w:r w:rsidRPr="00E31D51">
        <w:rPr>
          <w:rFonts w:ascii="Arial" w:hAnsi="Arial" w:cs="Arial"/>
        </w:rPr>
        <w:t xml:space="preserve">It is assumed that students enter this course with </w:t>
      </w:r>
      <w:r w:rsidR="00B401C4" w:rsidRPr="00E31D51">
        <w:rPr>
          <w:rFonts w:ascii="Arial" w:hAnsi="Arial" w:cs="Arial"/>
        </w:rPr>
        <w:t xml:space="preserve">experience </w:t>
      </w:r>
      <w:r w:rsidR="002D4B06" w:rsidRPr="00E31D51">
        <w:rPr>
          <w:rFonts w:ascii="Arial" w:hAnsi="Arial" w:cs="Arial"/>
        </w:rPr>
        <w:t>using</w:t>
      </w:r>
      <w:r w:rsidR="00B401C4" w:rsidRPr="00E31D51">
        <w:rPr>
          <w:rFonts w:ascii="Arial" w:hAnsi="Arial" w:cs="Arial"/>
        </w:rPr>
        <w:t xml:space="preserve"> </w:t>
      </w:r>
      <w:r w:rsidRPr="00E31D51">
        <w:rPr>
          <w:rFonts w:ascii="Arial" w:hAnsi="Arial" w:cs="Arial"/>
        </w:rPr>
        <w:t>regression analysis (</w:t>
      </w:r>
      <w:r w:rsidR="00F1388A" w:rsidRPr="00E31D51">
        <w:rPr>
          <w:rFonts w:ascii="Arial" w:hAnsi="Arial" w:cs="Arial"/>
        </w:rPr>
        <w:t xml:space="preserve">e.g., </w:t>
      </w:r>
      <w:r w:rsidRPr="00E31D51">
        <w:rPr>
          <w:rFonts w:ascii="Arial" w:hAnsi="Arial" w:cs="Arial"/>
        </w:rPr>
        <w:t>SOAN 3120). This course does not require a strong background in mathematics</w:t>
      </w:r>
      <w:r w:rsidR="00F1388A" w:rsidRPr="00E31D51">
        <w:rPr>
          <w:rFonts w:ascii="Arial" w:hAnsi="Arial" w:cs="Arial"/>
        </w:rPr>
        <w:t xml:space="preserve"> as this is a class in </w:t>
      </w:r>
      <w:r w:rsidR="00F1388A" w:rsidRPr="00E31D51">
        <w:rPr>
          <w:rFonts w:ascii="Arial" w:hAnsi="Arial" w:cs="Arial"/>
          <w:b/>
          <w:bCs/>
        </w:rPr>
        <w:t>applied</w:t>
      </w:r>
      <w:r w:rsidR="00F1388A" w:rsidRPr="00E31D51">
        <w:rPr>
          <w:rFonts w:ascii="Arial" w:hAnsi="Arial" w:cs="Arial"/>
        </w:rPr>
        <w:t xml:space="preserve"> statistics and primarily intended to provide students with research opportunities that would otherwise be beyond their reach</w:t>
      </w:r>
      <w:r w:rsidRPr="00E31D51">
        <w:rPr>
          <w:rFonts w:ascii="Arial" w:hAnsi="Arial" w:cs="Arial"/>
        </w:rPr>
        <w:t xml:space="preserve">.  </w:t>
      </w:r>
    </w:p>
    <w:p w14:paraId="0DD707B6" w14:textId="77777777" w:rsidR="00023D31" w:rsidRPr="00E31D51" w:rsidRDefault="00023D31" w:rsidP="0057380C">
      <w:pPr>
        <w:pStyle w:val="Default"/>
        <w:ind w:firstLine="720"/>
        <w:rPr>
          <w:rFonts w:ascii="Arial" w:hAnsi="Arial" w:cs="Arial"/>
        </w:rPr>
      </w:pPr>
    </w:p>
    <w:p w14:paraId="0D4F8FFC" w14:textId="77777777" w:rsidR="00023D31" w:rsidRPr="00E31D51" w:rsidRDefault="00023D31" w:rsidP="0057380C">
      <w:pPr>
        <w:pStyle w:val="Default"/>
        <w:ind w:firstLine="720"/>
        <w:rPr>
          <w:rFonts w:ascii="Arial" w:hAnsi="Arial" w:cs="Arial"/>
        </w:rPr>
      </w:pPr>
      <w:r w:rsidRPr="00E31D51">
        <w:rPr>
          <w:rFonts w:ascii="Arial" w:hAnsi="Arial" w:cs="Arial"/>
        </w:rPr>
        <w:t>Attendance is extremely important as I address material in a slightly different way than it is covered in the text(s).</w:t>
      </w:r>
    </w:p>
    <w:p w14:paraId="4053793C" w14:textId="77777777" w:rsidR="0025044A" w:rsidRPr="00E31D51" w:rsidRDefault="0025044A" w:rsidP="0057380C">
      <w:pPr>
        <w:pStyle w:val="Default"/>
        <w:ind w:firstLine="720"/>
        <w:rPr>
          <w:rFonts w:ascii="Arial" w:hAnsi="Arial" w:cs="Arial"/>
        </w:rPr>
      </w:pPr>
    </w:p>
    <w:p w14:paraId="5D5EBF99" w14:textId="39F936A0" w:rsidR="0025044A" w:rsidRPr="00E31D51" w:rsidRDefault="0025044A" w:rsidP="0057380C">
      <w:pPr>
        <w:pStyle w:val="CM3"/>
        <w:jc w:val="both"/>
        <w:rPr>
          <w:rFonts w:ascii="Arial" w:hAnsi="Arial" w:cs="Arial"/>
          <w:color w:val="000000"/>
        </w:rPr>
      </w:pPr>
      <w:r w:rsidRPr="00E31D51">
        <w:rPr>
          <w:rFonts w:ascii="Arial" w:hAnsi="Arial" w:cs="Arial"/>
          <w:color w:val="000000"/>
        </w:rPr>
        <w:t xml:space="preserve">The primary statistical software package that will be used in this course is Stata. However, I will also provide some examples using SAS, </w:t>
      </w:r>
      <w:r w:rsidR="00A83714" w:rsidRPr="00E31D51">
        <w:rPr>
          <w:rFonts w:ascii="Arial" w:hAnsi="Arial" w:cs="Arial"/>
          <w:color w:val="000000"/>
        </w:rPr>
        <w:t>SPSS,</w:t>
      </w:r>
      <w:r w:rsidRPr="00E31D51">
        <w:rPr>
          <w:rFonts w:ascii="Arial" w:hAnsi="Arial" w:cs="Arial"/>
          <w:color w:val="000000"/>
        </w:rPr>
        <w:t xml:space="preserve"> and R.</w:t>
      </w:r>
    </w:p>
    <w:p w14:paraId="16E93164" w14:textId="77777777" w:rsidR="0025044A" w:rsidRPr="00E31D51" w:rsidRDefault="0025044A" w:rsidP="0057380C">
      <w:pPr>
        <w:pStyle w:val="CM3"/>
        <w:jc w:val="both"/>
        <w:rPr>
          <w:rFonts w:ascii="Arial" w:hAnsi="Arial" w:cs="Arial"/>
          <w:color w:val="000000"/>
        </w:rPr>
      </w:pPr>
    </w:p>
    <w:p w14:paraId="0B1896E2" w14:textId="7E50281A" w:rsidR="00023D31" w:rsidRPr="00E31D51" w:rsidRDefault="00ED16BF" w:rsidP="0057380C">
      <w:pPr>
        <w:pStyle w:val="CM3"/>
        <w:rPr>
          <w:rFonts w:ascii="Arial" w:hAnsi="Arial" w:cs="Arial"/>
          <w:b/>
          <w:bCs/>
          <w:color w:val="000000"/>
        </w:rPr>
      </w:pPr>
      <w:r w:rsidRPr="00E31D51">
        <w:rPr>
          <w:rFonts w:ascii="Arial" w:hAnsi="Arial" w:cs="Arial"/>
          <w:b/>
          <w:bCs/>
        </w:rPr>
        <w:t>*Updated readings as well as corresponding chapters and supplements will be provided in class. However, some additional suggested readings are provided below.</w:t>
      </w:r>
    </w:p>
    <w:p w14:paraId="57573C41" w14:textId="77777777" w:rsidR="00ED16BF" w:rsidRPr="00E31D51" w:rsidRDefault="00ED16BF" w:rsidP="0057380C">
      <w:pPr>
        <w:pStyle w:val="Default"/>
        <w:rPr>
          <w:rFonts w:ascii="Arial" w:hAnsi="Arial" w:cs="Arial"/>
        </w:rPr>
      </w:pPr>
    </w:p>
    <w:p w14:paraId="0C3ACE7B" w14:textId="4E87648F" w:rsidR="00EC19AA" w:rsidRPr="00E31D51" w:rsidRDefault="001C30CD" w:rsidP="007D392B">
      <w:pPr>
        <w:pStyle w:val="CM3"/>
        <w:jc w:val="both"/>
        <w:rPr>
          <w:rFonts w:ascii="Arial" w:hAnsi="Arial" w:cs="Arial"/>
        </w:rPr>
      </w:pPr>
      <w:r w:rsidRPr="00E31D51">
        <w:rPr>
          <w:rFonts w:ascii="Arial" w:hAnsi="Arial" w:cs="Arial"/>
          <w:b/>
          <w:bCs/>
          <w:color w:val="000000"/>
        </w:rPr>
        <w:t>Primary Recommended</w:t>
      </w:r>
      <w:r w:rsidR="0025044A" w:rsidRPr="00E31D51">
        <w:rPr>
          <w:rFonts w:ascii="Arial" w:hAnsi="Arial" w:cs="Arial"/>
          <w:b/>
          <w:bCs/>
          <w:color w:val="000000"/>
        </w:rPr>
        <w:t xml:space="preserve"> Text: </w:t>
      </w:r>
      <w:r w:rsidR="0025044A" w:rsidRPr="00E31D51">
        <w:rPr>
          <w:rFonts w:ascii="Arial" w:hAnsi="Arial" w:cs="Arial"/>
          <w:bCs/>
          <w:color w:val="000000"/>
        </w:rPr>
        <w:t>Agresti,</w:t>
      </w:r>
      <w:r w:rsidR="0025044A" w:rsidRPr="00E31D51">
        <w:rPr>
          <w:rFonts w:ascii="Arial" w:hAnsi="Arial" w:cs="Arial"/>
          <w:b/>
          <w:bCs/>
          <w:color w:val="000000"/>
        </w:rPr>
        <w:t xml:space="preserve"> </w:t>
      </w:r>
      <w:r w:rsidR="0025044A" w:rsidRPr="00E31D51">
        <w:rPr>
          <w:rFonts w:ascii="Arial" w:hAnsi="Arial" w:cs="Arial"/>
        </w:rPr>
        <w:t xml:space="preserve">Alan </w:t>
      </w:r>
      <w:r w:rsidR="0025044A" w:rsidRPr="00E31D51">
        <w:rPr>
          <w:rFonts w:ascii="Arial" w:hAnsi="Arial" w:cs="Arial"/>
          <w:color w:val="000000"/>
        </w:rPr>
        <w:t>(20</w:t>
      </w:r>
      <w:r w:rsidR="00267127" w:rsidRPr="00E31D51">
        <w:rPr>
          <w:rFonts w:ascii="Arial" w:hAnsi="Arial" w:cs="Arial"/>
          <w:color w:val="000000"/>
        </w:rPr>
        <w:t>21</w:t>
      </w:r>
      <w:r w:rsidR="0025044A" w:rsidRPr="00E31D51">
        <w:rPr>
          <w:rFonts w:ascii="Arial" w:hAnsi="Arial" w:cs="Arial"/>
          <w:color w:val="000000"/>
        </w:rPr>
        <w:t xml:space="preserve">) </w:t>
      </w:r>
      <w:r w:rsidR="0025044A" w:rsidRPr="00E31D51">
        <w:rPr>
          <w:rFonts w:ascii="Arial" w:hAnsi="Arial" w:cs="Arial"/>
          <w:bCs/>
          <w:i/>
          <w:color w:val="000000"/>
        </w:rPr>
        <w:t>Statistical Methods for the Social Sciences (</w:t>
      </w:r>
      <w:r w:rsidR="00267127" w:rsidRPr="00E31D51">
        <w:rPr>
          <w:rFonts w:ascii="Arial" w:hAnsi="Arial" w:cs="Arial"/>
          <w:bCs/>
          <w:i/>
          <w:color w:val="000000"/>
        </w:rPr>
        <w:t>5</w:t>
      </w:r>
      <w:r w:rsidR="0025044A" w:rsidRPr="00E31D51">
        <w:rPr>
          <w:rFonts w:ascii="Arial" w:hAnsi="Arial" w:cs="Arial"/>
          <w:bCs/>
          <w:i/>
          <w:color w:val="000000"/>
        </w:rPr>
        <w:t>th Edition)</w:t>
      </w:r>
      <w:r w:rsidR="0025044A" w:rsidRPr="00E31D51">
        <w:rPr>
          <w:rFonts w:ascii="Arial" w:hAnsi="Arial" w:cs="Arial"/>
          <w:color w:val="000000"/>
        </w:rPr>
        <w:t xml:space="preserve">. </w:t>
      </w:r>
      <w:r w:rsidR="006F2963" w:rsidRPr="00E31D51">
        <w:rPr>
          <w:rFonts w:ascii="Arial" w:hAnsi="Arial" w:cs="Arial"/>
        </w:rPr>
        <w:t>Pearson</w:t>
      </w:r>
      <w:r w:rsidR="0025044A" w:rsidRPr="00E31D51">
        <w:rPr>
          <w:rFonts w:ascii="Arial" w:hAnsi="Arial" w:cs="Arial"/>
          <w:color w:val="000000"/>
        </w:rPr>
        <w:t>.</w:t>
      </w:r>
      <w:r w:rsidR="00F1388A" w:rsidRPr="00E31D51">
        <w:rPr>
          <w:rFonts w:ascii="Arial" w:hAnsi="Arial" w:cs="Arial"/>
          <w:color w:val="000000"/>
        </w:rPr>
        <w:t xml:space="preserve"> (E-book </w:t>
      </w:r>
      <w:proofErr w:type="spellStart"/>
      <w:r w:rsidR="00F1388A" w:rsidRPr="00E31D51">
        <w:rPr>
          <w:rFonts w:ascii="Arial" w:hAnsi="Arial" w:cs="Arial"/>
          <w:color w:val="000000"/>
        </w:rPr>
        <w:t>vesion</w:t>
      </w:r>
      <w:proofErr w:type="spellEnd"/>
      <w:r w:rsidR="00F1388A" w:rsidRPr="00E31D51">
        <w:rPr>
          <w:rFonts w:ascii="Arial" w:hAnsi="Arial" w:cs="Arial"/>
          <w:color w:val="000000"/>
        </w:rPr>
        <w:t xml:space="preserve"> available)</w:t>
      </w:r>
    </w:p>
    <w:p w14:paraId="30AFA230" w14:textId="77777777" w:rsidR="00B401C4" w:rsidRPr="00E31D51" w:rsidRDefault="00B401C4" w:rsidP="0057380C">
      <w:pPr>
        <w:pStyle w:val="Default"/>
        <w:rPr>
          <w:rFonts w:ascii="Arial" w:hAnsi="Arial" w:cs="Arial"/>
        </w:rPr>
      </w:pPr>
    </w:p>
    <w:p w14:paraId="5CEDD949" w14:textId="15F50862" w:rsidR="0025044A" w:rsidRPr="007D392B" w:rsidRDefault="005A1C18" w:rsidP="0057380C">
      <w:pPr>
        <w:pStyle w:val="CM2"/>
        <w:jc w:val="both"/>
        <w:rPr>
          <w:rFonts w:ascii="Arial" w:hAnsi="Arial" w:cs="Arial"/>
          <w:b/>
          <w:bCs/>
        </w:rPr>
      </w:pPr>
      <w:r w:rsidRPr="007D392B">
        <w:rPr>
          <w:rFonts w:ascii="Arial" w:hAnsi="Arial" w:cs="Arial"/>
          <w:b/>
          <w:bCs/>
          <w:color w:val="2C2727"/>
        </w:rPr>
        <w:t>Supplemental Texts (on reserve)</w:t>
      </w:r>
      <w:r w:rsidR="0025044A" w:rsidRPr="007D392B">
        <w:rPr>
          <w:rFonts w:ascii="Arial" w:hAnsi="Arial" w:cs="Arial"/>
          <w:b/>
          <w:bCs/>
        </w:rPr>
        <w:t xml:space="preserve"> </w:t>
      </w:r>
    </w:p>
    <w:p w14:paraId="2BB5BB29" w14:textId="77777777" w:rsidR="007E3888" w:rsidRPr="00E31D51" w:rsidRDefault="007E3888" w:rsidP="0057380C">
      <w:pPr>
        <w:pStyle w:val="CM7"/>
        <w:rPr>
          <w:rFonts w:ascii="Arial" w:hAnsi="Arial" w:cs="Arial"/>
        </w:rPr>
      </w:pPr>
    </w:p>
    <w:p w14:paraId="75D9CE1C" w14:textId="77777777" w:rsidR="0025044A" w:rsidRPr="00E31D51" w:rsidRDefault="0025044A" w:rsidP="0057380C">
      <w:pPr>
        <w:pStyle w:val="CM7"/>
        <w:rPr>
          <w:rFonts w:ascii="Arial" w:hAnsi="Arial" w:cs="Arial"/>
        </w:rPr>
      </w:pPr>
      <w:r w:rsidRPr="00E31D51">
        <w:rPr>
          <w:rFonts w:ascii="Arial" w:hAnsi="Arial" w:cs="Arial"/>
        </w:rPr>
        <w:t xml:space="preserve">Achen, Christopher H. (1982) </w:t>
      </w:r>
      <w:r w:rsidRPr="00E31D51">
        <w:rPr>
          <w:rFonts w:ascii="Arial" w:hAnsi="Arial" w:cs="Arial"/>
          <w:i/>
          <w:iCs/>
        </w:rPr>
        <w:t>Interpreting and using Regression</w:t>
      </w:r>
      <w:r w:rsidRPr="00E31D51">
        <w:rPr>
          <w:rFonts w:ascii="Arial" w:hAnsi="Arial" w:cs="Arial"/>
        </w:rPr>
        <w:t>. Series: Quantitative Applications in the Social Sciences, No. 29. Thousand Oaks, CA: Sage Publications.</w:t>
      </w:r>
    </w:p>
    <w:p w14:paraId="3FC50D8B" w14:textId="77777777" w:rsidR="0025044A" w:rsidRPr="00E31D51" w:rsidRDefault="0025044A" w:rsidP="0057380C">
      <w:pPr>
        <w:spacing w:after="0"/>
        <w:rPr>
          <w:rFonts w:ascii="Arial" w:hAnsi="Arial" w:cs="Arial"/>
          <w:sz w:val="24"/>
          <w:szCs w:val="24"/>
        </w:rPr>
      </w:pPr>
    </w:p>
    <w:p w14:paraId="05A573A1" w14:textId="77777777" w:rsidR="0025044A" w:rsidRPr="00E31D51" w:rsidRDefault="0025044A" w:rsidP="0057380C">
      <w:pPr>
        <w:spacing w:after="0"/>
        <w:rPr>
          <w:rFonts w:ascii="Arial" w:hAnsi="Arial" w:cs="Arial"/>
          <w:sz w:val="24"/>
          <w:szCs w:val="24"/>
        </w:rPr>
      </w:pPr>
      <w:r w:rsidRPr="00E31D51">
        <w:rPr>
          <w:rFonts w:ascii="Arial" w:hAnsi="Arial" w:cs="Arial"/>
          <w:sz w:val="24"/>
          <w:szCs w:val="24"/>
        </w:rPr>
        <w:t xml:space="preserve">Allison, Paul D. (1999) </w:t>
      </w:r>
      <w:r w:rsidRPr="00E31D51">
        <w:rPr>
          <w:rFonts w:ascii="Arial" w:hAnsi="Arial" w:cs="Arial"/>
          <w:i/>
          <w:iCs/>
          <w:sz w:val="24"/>
          <w:szCs w:val="24"/>
        </w:rPr>
        <w:t>Multiple Regression</w:t>
      </w:r>
      <w:r w:rsidRPr="00E31D51">
        <w:rPr>
          <w:rFonts w:ascii="Arial" w:hAnsi="Arial" w:cs="Arial"/>
          <w:sz w:val="24"/>
          <w:szCs w:val="24"/>
        </w:rPr>
        <w:t>. Thousand Oaks, CA: Pine Forge Press. Coming Soon (this book has been ordered)</w:t>
      </w:r>
    </w:p>
    <w:p w14:paraId="37518AB5" w14:textId="77777777" w:rsidR="00B401C4" w:rsidRPr="00E31D51" w:rsidRDefault="00B401C4" w:rsidP="0057380C">
      <w:pPr>
        <w:spacing w:after="0"/>
        <w:rPr>
          <w:rFonts w:ascii="Arial" w:hAnsi="Arial" w:cs="Arial"/>
          <w:sz w:val="24"/>
          <w:szCs w:val="24"/>
        </w:rPr>
      </w:pPr>
    </w:p>
    <w:p w14:paraId="4E430377" w14:textId="77777777" w:rsidR="0025044A" w:rsidRPr="00E31D51" w:rsidRDefault="0025044A" w:rsidP="0057380C">
      <w:pPr>
        <w:spacing w:after="0"/>
        <w:rPr>
          <w:rFonts w:ascii="Arial" w:hAnsi="Arial" w:cs="Arial"/>
          <w:sz w:val="24"/>
          <w:szCs w:val="24"/>
        </w:rPr>
      </w:pPr>
      <w:r w:rsidRPr="00E31D51">
        <w:rPr>
          <w:rFonts w:ascii="Arial" w:hAnsi="Arial" w:cs="Arial"/>
          <w:sz w:val="24"/>
          <w:szCs w:val="24"/>
        </w:rPr>
        <w:t xml:space="preserve">Berry, William D. (1993) </w:t>
      </w:r>
      <w:r w:rsidRPr="00E31D51">
        <w:rPr>
          <w:rFonts w:ascii="Arial" w:hAnsi="Arial" w:cs="Arial"/>
          <w:i/>
          <w:iCs/>
          <w:sz w:val="24"/>
          <w:szCs w:val="24"/>
        </w:rPr>
        <w:t>Understanding Regression Assumptions</w:t>
      </w:r>
      <w:r w:rsidRPr="00E31D51">
        <w:rPr>
          <w:rFonts w:ascii="Arial" w:hAnsi="Arial" w:cs="Arial"/>
          <w:sz w:val="24"/>
          <w:szCs w:val="24"/>
        </w:rPr>
        <w:t>. Series: Quantitative Applications in the Social Sciences, No. 92. Thousand Oaks, CA: Sage Publications.</w:t>
      </w:r>
    </w:p>
    <w:p w14:paraId="7BE8D188" w14:textId="77777777" w:rsidR="00B401C4" w:rsidRPr="00E31D51" w:rsidRDefault="00B401C4" w:rsidP="0057380C">
      <w:pPr>
        <w:pStyle w:val="CM7"/>
        <w:spacing w:line="276" w:lineRule="atLeast"/>
        <w:jc w:val="both"/>
        <w:rPr>
          <w:rFonts w:ascii="Arial" w:hAnsi="Arial" w:cs="Arial"/>
        </w:rPr>
      </w:pPr>
    </w:p>
    <w:p w14:paraId="2DBB3E6D" w14:textId="77777777" w:rsidR="0025044A" w:rsidRPr="00E31D51" w:rsidRDefault="0025044A" w:rsidP="0057380C">
      <w:pPr>
        <w:pStyle w:val="CM7"/>
        <w:spacing w:line="276" w:lineRule="atLeast"/>
        <w:jc w:val="both"/>
        <w:rPr>
          <w:rFonts w:ascii="Arial" w:hAnsi="Arial" w:cs="Arial"/>
        </w:rPr>
      </w:pPr>
      <w:r w:rsidRPr="00E31D51">
        <w:rPr>
          <w:rFonts w:ascii="Arial" w:hAnsi="Arial" w:cs="Arial"/>
        </w:rPr>
        <w:t xml:space="preserve">Berry, William D. and Stanley Feldman. (1985)  </w:t>
      </w:r>
      <w:r w:rsidRPr="00E31D51">
        <w:rPr>
          <w:rFonts w:ascii="Arial" w:hAnsi="Arial" w:cs="Arial"/>
          <w:i/>
          <w:iCs/>
        </w:rPr>
        <w:t>Multiple Regression in Practice</w:t>
      </w:r>
      <w:r w:rsidRPr="00E31D51">
        <w:rPr>
          <w:rFonts w:ascii="Arial" w:hAnsi="Arial" w:cs="Arial"/>
        </w:rPr>
        <w:t xml:space="preserve">. Series: </w:t>
      </w:r>
      <w:r w:rsidRPr="00E31D51">
        <w:rPr>
          <w:rFonts w:ascii="Arial" w:hAnsi="Arial" w:cs="Arial"/>
        </w:rPr>
        <w:lastRenderedPageBreak/>
        <w:t xml:space="preserve">Quantitative Applications in the Social Sciences, No. 50. Thousand Oaks, CA: Sage Publications. </w:t>
      </w:r>
    </w:p>
    <w:p w14:paraId="0356A45B" w14:textId="77777777" w:rsidR="0025044A" w:rsidRPr="00E31D51" w:rsidRDefault="0025044A" w:rsidP="0057380C">
      <w:pPr>
        <w:spacing w:after="0"/>
        <w:rPr>
          <w:rFonts w:ascii="Arial" w:hAnsi="Arial" w:cs="Arial"/>
          <w:sz w:val="24"/>
          <w:szCs w:val="24"/>
        </w:rPr>
      </w:pPr>
      <w:r w:rsidRPr="00E31D51">
        <w:rPr>
          <w:rFonts w:ascii="Arial" w:hAnsi="Arial" w:cs="Arial"/>
          <w:sz w:val="24"/>
          <w:szCs w:val="24"/>
        </w:rPr>
        <w:t xml:space="preserve">Fox, John (1991). </w:t>
      </w:r>
      <w:r w:rsidRPr="00E31D51">
        <w:rPr>
          <w:rFonts w:ascii="Arial" w:hAnsi="Arial" w:cs="Arial"/>
          <w:i/>
          <w:iCs/>
          <w:sz w:val="24"/>
          <w:szCs w:val="24"/>
        </w:rPr>
        <w:t>Regression Diagnostics</w:t>
      </w:r>
      <w:r w:rsidRPr="00E31D51">
        <w:rPr>
          <w:rFonts w:ascii="Arial" w:hAnsi="Arial" w:cs="Arial"/>
          <w:sz w:val="24"/>
          <w:szCs w:val="24"/>
        </w:rPr>
        <w:t xml:space="preserve">  Series: Quantitative Applications in the Social Sciences, No. 79. Thousand Oaks, CA: Sage Publications.</w:t>
      </w:r>
    </w:p>
    <w:p w14:paraId="2DEBF8D9" w14:textId="77777777" w:rsidR="00B401C4" w:rsidRPr="00E31D51" w:rsidRDefault="00B401C4" w:rsidP="0057380C">
      <w:pPr>
        <w:spacing w:after="0"/>
        <w:rPr>
          <w:rFonts w:ascii="Arial" w:hAnsi="Arial" w:cs="Arial"/>
          <w:sz w:val="24"/>
          <w:szCs w:val="24"/>
        </w:rPr>
      </w:pPr>
    </w:p>
    <w:p w14:paraId="50B662BD" w14:textId="77777777" w:rsidR="0025044A" w:rsidRPr="00E31D51" w:rsidRDefault="0025044A" w:rsidP="0057380C">
      <w:pPr>
        <w:pStyle w:val="CM7"/>
        <w:spacing w:line="276" w:lineRule="atLeast"/>
        <w:jc w:val="both"/>
        <w:rPr>
          <w:rFonts w:ascii="Arial" w:hAnsi="Arial" w:cs="Arial"/>
        </w:rPr>
      </w:pPr>
      <w:r w:rsidRPr="00E31D51">
        <w:rPr>
          <w:rFonts w:ascii="Arial" w:hAnsi="Arial" w:cs="Arial"/>
        </w:rPr>
        <w:t xml:space="preserve">Jaccard James J. and Robert Turrisi (2003) </w:t>
      </w:r>
      <w:r w:rsidRPr="00E31D51">
        <w:rPr>
          <w:rFonts w:ascii="Arial" w:hAnsi="Arial" w:cs="Arial"/>
          <w:i/>
          <w:iCs/>
        </w:rPr>
        <w:t>Interaction Effects in Multiple Regression</w:t>
      </w:r>
      <w:r w:rsidRPr="00E31D51">
        <w:rPr>
          <w:rFonts w:ascii="Arial" w:hAnsi="Arial" w:cs="Arial"/>
        </w:rPr>
        <w:t xml:space="preserve">. Series: Quantitative Applications in the Social Sciences, No. 72.  Thousand Oaks, CA: Sage Publications. </w:t>
      </w:r>
    </w:p>
    <w:p w14:paraId="7FF6D88E" w14:textId="77777777" w:rsidR="0025044A" w:rsidRPr="00E31D51" w:rsidRDefault="0025044A" w:rsidP="0057380C">
      <w:pPr>
        <w:spacing w:after="0"/>
        <w:rPr>
          <w:rFonts w:ascii="Arial" w:hAnsi="Arial" w:cs="Arial"/>
          <w:sz w:val="24"/>
          <w:szCs w:val="24"/>
        </w:rPr>
      </w:pPr>
    </w:p>
    <w:p w14:paraId="3BDEAF01" w14:textId="77777777" w:rsidR="0025044A" w:rsidRPr="00E31D51" w:rsidRDefault="0025044A" w:rsidP="0057380C">
      <w:pPr>
        <w:pStyle w:val="CM7"/>
        <w:spacing w:line="276" w:lineRule="atLeast"/>
        <w:jc w:val="both"/>
        <w:rPr>
          <w:rFonts w:ascii="Arial" w:hAnsi="Arial" w:cs="Arial"/>
        </w:rPr>
      </w:pPr>
      <w:r w:rsidRPr="00E31D51">
        <w:rPr>
          <w:rFonts w:ascii="Arial" w:hAnsi="Arial" w:cs="Arial"/>
        </w:rPr>
        <w:t xml:space="preserve">Lewis-Beck, Michael S. (1980). </w:t>
      </w:r>
      <w:r w:rsidRPr="00E31D51">
        <w:rPr>
          <w:rFonts w:ascii="Arial" w:hAnsi="Arial" w:cs="Arial"/>
          <w:i/>
          <w:iCs/>
        </w:rPr>
        <w:t>Applied Regression: An Introduction</w:t>
      </w:r>
      <w:r w:rsidRPr="00E31D51">
        <w:rPr>
          <w:rFonts w:ascii="Arial" w:hAnsi="Arial" w:cs="Arial"/>
        </w:rPr>
        <w:t xml:space="preserve">. Series: Quantitative Applications in the Social Sciences, No. 22. Thousand Oaks, CA: Sage Publications. </w:t>
      </w:r>
    </w:p>
    <w:p w14:paraId="68EC9719" w14:textId="77777777" w:rsidR="0025044A" w:rsidRPr="00E31D51" w:rsidRDefault="0025044A" w:rsidP="0057380C">
      <w:pPr>
        <w:spacing w:after="0"/>
        <w:rPr>
          <w:rFonts w:ascii="Arial" w:hAnsi="Arial" w:cs="Arial"/>
          <w:sz w:val="24"/>
          <w:szCs w:val="24"/>
        </w:rPr>
      </w:pPr>
    </w:p>
    <w:p w14:paraId="576D7CD6" w14:textId="77777777" w:rsidR="0025044A" w:rsidRPr="00E31D51" w:rsidRDefault="0025044A" w:rsidP="0057380C">
      <w:pPr>
        <w:spacing w:after="0"/>
        <w:rPr>
          <w:rFonts w:ascii="Arial" w:hAnsi="Arial" w:cs="Arial"/>
          <w:sz w:val="24"/>
          <w:szCs w:val="24"/>
        </w:rPr>
      </w:pPr>
      <w:proofErr w:type="spellStart"/>
      <w:r w:rsidRPr="00E31D51">
        <w:rPr>
          <w:rFonts w:ascii="Arial" w:hAnsi="Arial" w:cs="Arial"/>
          <w:sz w:val="24"/>
          <w:szCs w:val="24"/>
        </w:rPr>
        <w:t>Kalton</w:t>
      </w:r>
      <w:proofErr w:type="spellEnd"/>
      <w:r w:rsidRPr="00E31D51">
        <w:rPr>
          <w:rFonts w:ascii="Arial" w:hAnsi="Arial" w:cs="Arial"/>
          <w:sz w:val="24"/>
          <w:szCs w:val="24"/>
        </w:rPr>
        <w:t xml:space="preserve">, Graham (1993) </w:t>
      </w:r>
      <w:r w:rsidRPr="00E31D51">
        <w:rPr>
          <w:rFonts w:ascii="Arial" w:hAnsi="Arial" w:cs="Arial"/>
          <w:i/>
          <w:iCs/>
          <w:sz w:val="24"/>
          <w:szCs w:val="24"/>
        </w:rPr>
        <w:t>Introduction to Survey Sampling</w:t>
      </w:r>
      <w:r w:rsidRPr="00E31D51">
        <w:rPr>
          <w:rFonts w:ascii="Arial" w:hAnsi="Arial" w:cs="Arial"/>
          <w:sz w:val="24"/>
          <w:szCs w:val="24"/>
        </w:rPr>
        <w:t>. Series: Quantitative Applications in the Social Sciences, No. 35. Thousand Oaks, CA: Sage Publications.</w:t>
      </w:r>
    </w:p>
    <w:p w14:paraId="1E5B0705" w14:textId="77777777" w:rsidR="0025044A" w:rsidRPr="00E31D51" w:rsidRDefault="0025044A" w:rsidP="0057380C">
      <w:pPr>
        <w:spacing w:after="0"/>
        <w:rPr>
          <w:rFonts w:ascii="Arial" w:hAnsi="Arial" w:cs="Arial"/>
          <w:sz w:val="24"/>
          <w:szCs w:val="24"/>
        </w:rPr>
      </w:pPr>
    </w:p>
    <w:p w14:paraId="25290629" w14:textId="77777777" w:rsidR="0025044A" w:rsidRPr="00E31D51" w:rsidRDefault="0025044A" w:rsidP="0057380C">
      <w:pPr>
        <w:spacing w:after="0"/>
        <w:rPr>
          <w:rFonts w:ascii="Arial" w:hAnsi="Arial" w:cs="Arial"/>
          <w:sz w:val="24"/>
          <w:szCs w:val="24"/>
        </w:rPr>
      </w:pPr>
      <w:r w:rsidRPr="00E31D51">
        <w:rPr>
          <w:rFonts w:ascii="Arial" w:hAnsi="Arial" w:cs="Arial"/>
          <w:sz w:val="24"/>
          <w:szCs w:val="24"/>
        </w:rPr>
        <w:t xml:space="preserve">Luke, Douglas (2004) </w:t>
      </w:r>
      <w:r w:rsidRPr="00E31D51">
        <w:rPr>
          <w:rFonts w:ascii="Arial" w:hAnsi="Arial" w:cs="Arial"/>
          <w:i/>
          <w:iCs/>
          <w:sz w:val="24"/>
          <w:szCs w:val="24"/>
        </w:rPr>
        <w:t>Multilevel Modeling</w:t>
      </w:r>
      <w:r w:rsidRPr="00E31D51">
        <w:rPr>
          <w:rFonts w:ascii="Arial" w:hAnsi="Arial" w:cs="Arial"/>
          <w:sz w:val="24"/>
          <w:szCs w:val="24"/>
        </w:rPr>
        <w:t>. Series: Quantitative Applications in the Social Sciences, No. 132. Thousand Oaks, CA: Sage Publications.</w:t>
      </w:r>
    </w:p>
    <w:p w14:paraId="31DE2757" w14:textId="77777777" w:rsidR="00C31012" w:rsidRPr="00E31D51" w:rsidRDefault="00C31012" w:rsidP="0057380C">
      <w:pPr>
        <w:pStyle w:val="CM7"/>
        <w:spacing w:line="276" w:lineRule="atLeast"/>
        <w:jc w:val="both"/>
        <w:rPr>
          <w:rFonts w:ascii="Arial" w:hAnsi="Arial" w:cs="Arial"/>
        </w:rPr>
      </w:pPr>
    </w:p>
    <w:p w14:paraId="32980348" w14:textId="77777777" w:rsidR="0025044A" w:rsidRPr="00E31D51" w:rsidRDefault="0025044A" w:rsidP="0057380C">
      <w:pPr>
        <w:pStyle w:val="CM7"/>
        <w:spacing w:line="276" w:lineRule="atLeast"/>
        <w:jc w:val="both"/>
        <w:rPr>
          <w:rFonts w:ascii="Arial" w:hAnsi="Arial" w:cs="Arial"/>
        </w:rPr>
      </w:pPr>
      <w:r w:rsidRPr="00E31D51">
        <w:rPr>
          <w:rFonts w:ascii="Arial" w:hAnsi="Arial" w:cs="Arial"/>
        </w:rPr>
        <w:t xml:space="preserve">Menard, Scott (1995). </w:t>
      </w:r>
      <w:r w:rsidRPr="00E31D51">
        <w:rPr>
          <w:rFonts w:ascii="Arial" w:hAnsi="Arial" w:cs="Arial"/>
          <w:i/>
          <w:iCs/>
        </w:rPr>
        <w:t>Applied Logistic Regression Analysis: Second Edition</w:t>
      </w:r>
      <w:r w:rsidRPr="00E31D51">
        <w:rPr>
          <w:rFonts w:ascii="Arial" w:hAnsi="Arial" w:cs="Arial"/>
        </w:rPr>
        <w:t xml:space="preserve">. Thousand Oaks, CA: Sage Publications. Series: Quantitative Applications in the Social Sciences. </w:t>
      </w:r>
    </w:p>
    <w:p w14:paraId="0CC2B05C" w14:textId="77777777" w:rsidR="00C31012" w:rsidRPr="00E31D51" w:rsidRDefault="00C31012" w:rsidP="0057380C">
      <w:pPr>
        <w:spacing w:after="0"/>
        <w:rPr>
          <w:rFonts w:ascii="Arial" w:hAnsi="Arial" w:cs="Arial"/>
          <w:sz w:val="24"/>
          <w:szCs w:val="24"/>
        </w:rPr>
      </w:pPr>
    </w:p>
    <w:p w14:paraId="23F46CAD" w14:textId="77777777" w:rsidR="0025044A" w:rsidRPr="00E31D51" w:rsidRDefault="0025044A" w:rsidP="0057380C">
      <w:pPr>
        <w:spacing w:after="0"/>
        <w:rPr>
          <w:rFonts w:ascii="Arial" w:hAnsi="Arial" w:cs="Arial"/>
          <w:sz w:val="24"/>
          <w:szCs w:val="24"/>
        </w:rPr>
      </w:pPr>
      <w:r w:rsidRPr="00E31D51">
        <w:rPr>
          <w:rFonts w:ascii="Arial" w:hAnsi="Arial" w:cs="Arial"/>
          <w:sz w:val="24"/>
          <w:szCs w:val="24"/>
        </w:rPr>
        <w:t xml:space="preserve">Pampel, Fred (2000) </w:t>
      </w:r>
      <w:r w:rsidRPr="00E31D51">
        <w:rPr>
          <w:rFonts w:ascii="Arial" w:hAnsi="Arial" w:cs="Arial"/>
          <w:i/>
          <w:iCs/>
          <w:sz w:val="24"/>
          <w:szCs w:val="24"/>
        </w:rPr>
        <w:t>Logistic Regression: A primer</w:t>
      </w:r>
      <w:r w:rsidRPr="00E31D51">
        <w:rPr>
          <w:rFonts w:ascii="Arial" w:hAnsi="Arial" w:cs="Arial"/>
          <w:sz w:val="24"/>
          <w:szCs w:val="24"/>
        </w:rPr>
        <w:t>. Series: Quantitative Applications in the Social Sciences, No. 132.  Thousand Oaks, CA: Sage Publications.</w:t>
      </w:r>
    </w:p>
    <w:p w14:paraId="72F9E59D" w14:textId="77777777" w:rsidR="0025044A" w:rsidRPr="00E31D51" w:rsidRDefault="0025044A" w:rsidP="0057380C">
      <w:pPr>
        <w:spacing w:after="0"/>
        <w:rPr>
          <w:rFonts w:ascii="Arial" w:hAnsi="Arial" w:cs="Arial"/>
          <w:sz w:val="24"/>
          <w:szCs w:val="24"/>
        </w:rPr>
      </w:pPr>
      <w:r w:rsidRPr="00E31D51">
        <w:rPr>
          <w:rFonts w:ascii="Arial" w:hAnsi="Arial" w:cs="Arial"/>
          <w:sz w:val="24"/>
          <w:szCs w:val="24"/>
        </w:rPr>
        <w:t xml:space="preserve">Schroeder, Larry D., David L. Sjoquist, and Paula E. Stephan. (1986).  </w:t>
      </w:r>
      <w:r w:rsidRPr="00E31D51">
        <w:rPr>
          <w:rFonts w:ascii="Arial" w:hAnsi="Arial" w:cs="Arial"/>
          <w:i/>
          <w:iCs/>
          <w:sz w:val="24"/>
          <w:szCs w:val="24"/>
        </w:rPr>
        <w:t>Understanding Regression Analysis: An Introductory Guide</w:t>
      </w:r>
      <w:r w:rsidRPr="00E31D51">
        <w:rPr>
          <w:rFonts w:ascii="Arial" w:hAnsi="Arial" w:cs="Arial"/>
          <w:sz w:val="24"/>
          <w:szCs w:val="24"/>
        </w:rPr>
        <w:t>. Series: Quantitative Applications in the Social Sciences, No. 57. Thousand Oaks, CA: Sage Publications.</w:t>
      </w:r>
    </w:p>
    <w:p w14:paraId="77EA9DC9" w14:textId="77777777" w:rsidR="00C31012" w:rsidRPr="00E31D51" w:rsidRDefault="00C31012" w:rsidP="0057380C">
      <w:pPr>
        <w:spacing w:after="0"/>
        <w:rPr>
          <w:rFonts w:ascii="Arial" w:hAnsi="Arial" w:cs="Arial"/>
          <w:sz w:val="24"/>
          <w:szCs w:val="24"/>
        </w:rPr>
      </w:pPr>
    </w:p>
    <w:p w14:paraId="7EB41BA1" w14:textId="3A410DA7" w:rsidR="001C30CD" w:rsidRPr="00E31D51" w:rsidRDefault="0025044A" w:rsidP="0057380C">
      <w:pPr>
        <w:spacing w:after="0"/>
        <w:rPr>
          <w:rFonts w:ascii="Arial" w:hAnsi="Arial" w:cs="Arial"/>
          <w:sz w:val="24"/>
          <w:szCs w:val="24"/>
        </w:rPr>
      </w:pPr>
      <w:r w:rsidRPr="00E31D51">
        <w:rPr>
          <w:rFonts w:ascii="Arial" w:hAnsi="Arial" w:cs="Arial"/>
          <w:sz w:val="24"/>
          <w:szCs w:val="24"/>
        </w:rPr>
        <w:t xml:space="preserve">Namboodiri, Krishnan (2006) </w:t>
      </w:r>
      <w:r w:rsidRPr="00E31D51">
        <w:rPr>
          <w:rFonts w:ascii="Arial" w:hAnsi="Arial" w:cs="Arial"/>
          <w:i/>
          <w:iCs/>
          <w:sz w:val="24"/>
          <w:szCs w:val="24"/>
        </w:rPr>
        <w:t>Matrix Algebra: An Introduction</w:t>
      </w:r>
      <w:r w:rsidRPr="00E31D51">
        <w:rPr>
          <w:rFonts w:ascii="Arial" w:hAnsi="Arial" w:cs="Arial"/>
          <w:sz w:val="24"/>
          <w:szCs w:val="24"/>
        </w:rPr>
        <w:t xml:space="preserve">  Series: Quantitative Applications in the Social Sciences, No. 38.  Thousand Oaks, CA: Sage Publications.</w:t>
      </w:r>
    </w:p>
    <w:p w14:paraId="5E94FA2E" w14:textId="77777777" w:rsidR="001C30CD" w:rsidRPr="00E31D51" w:rsidRDefault="001C30CD" w:rsidP="0057380C">
      <w:pPr>
        <w:spacing w:after="0"/>
        <w:rPr>
          <w:rFonts w:ascii="Arial" w:hAnsi="Arial" w:cs="Arial"/>
          <w:sz w:val="24"/>
          <w:szCs w:val="24"/>
        </w:rPr>
      </w:pPr>
    </w:p>
    <w:p w14:paraId="144E98F2" w14:textId="77777777" w:rsidR="0025044A" w:rsidRPr="00E31D51" w:rsidRDefault="0025044A" w:rsidP="0057380C">
      <w:pPr>
        <w:spacing w:after="0"/>
        <w:rPr>
          <w:rFonts w:ascii="Arial" w:hAnsi="Arial" w:cs="Arial"/>
          <w:sz w:val="24"/>
          <w:szCs w:val="24"/>
        </w:rPr>
      </w:pPr>
      <w:r w:rsidRPr="00E31D51">
        <w:rPr>
          <w:rFonts w:ascii="Arial" w:hAnsi="Arial" w:cs="Arial"/>
          <w:sz w:val="24"/>
          <w:szCs w:val="24"/>
        </w:rPr>
        <w:t>* A detailed week-by-week summary of readings will be provided in class</w:t>
      </w:r>
    </w:p>
    <w:p w14:paraId="264E3469" w14:textId="77777777" w:rsidR="0025044A" w:rsidRPr="00E31D51" w:rsidRDefault="0025044A" w:rsidP="0057380C">
      <w:pPr>
        <w:spacing w:after="0"/>
        <w:rPr>
          <w:rFonts w:ascii="Arial" w:hAnsi="Arial" w:cs="Arial"/>
          <w:sz w:val="24"/>
          <w:szCs w:val="24"/>
        </w:rPr>
      </w:pPr>
    </w:p>
    <w:p w14:paraId="4AF6B439" w14:textId="075EEDBE" w:rsidR="005A1C18" w:rsidRPr="007D392B" w:rsidRDefault="005A1C18" w:rsidP="0057380C">
      <w:pPr>
        <w:spacing w:after="0"/>
        <w:rPr>
          <w:rFonts w:ascii="Arial" w:hAnsi="Arial" w:cs="Arial"/>
          <w:b/>
          <w:bCs/>
          <w:sz w:val="24"/>
          <w:szCs w:val="24"/>
        </w:rPr>
      </w:pPr>
      <w:r w:rsidRPr="007D392B">
        <w:rPr>
          <w:rFonts w:ascii="Arial" w:eastAsia="Times New Roman" w:hAnsi="Arial" w:cs="Arial"/>
          <w:b/>
          <w:bCs/>
          <w:color w:val="2C2727"/>
          <w:sz w:val="24"/>
          <w:szCs w:val="24"/>
        </w:rPr>
        <w:t>Evaluation</w:t>
      </w:r>
    </w:p>
    <w:p w14:paraId="6FAE11C0" w14:textId="300E403C" w:rsidR="00F87FF4" w:rsidRPr="00E31D51" w:rsidRDefault="002541D7" w:rsidP="00C9676E">
      <w:pPr>
        <w:spacing w:after="0"/>
        <w:rPr>
          <w:rFonts w:ascii="Arial" w:hAnsi="Arial" w:cs="Arial"/>
          <w:sz w:val="24"/>
          <w:szCs w:val="24"/>
        </w:rPr>
      </w:pPr>
      <w:r w:rsidRPr="00E31D51">
        <w:rPr>
          <w:rFonts w:ascii="Arial" w:hAnsi="Arial" w:cs="Arial"/>
          <w:sz w:val="24"/>
          <w:szCs w:val="24"/>
        </w:rPr>
        <w:t>TBA</w:t>
      </w:r>
    </w:p>
    <w:sectPr w:rsidR="00F87FF4" w:rsidRPr="00E31D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D18"/>
    <w:multiLevelType w:val="hybridMultilevel"/>
    <w:tmpl w:val="EE283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117C28"/>
    <w:multiLevelType w:val="multilevel"/>
    <w:tmpl w:val="C2EE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300938">
    <w:abstractNumId w:val="0"/>
  </w:num>
  <w:num w:numId="2" w16cid:durableId="28550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44A"/>
    <w:rsid w:val="0000068D"/>
    <w:rsid w:val="00017ABE"/>
    <w:rsid w:val="00023D31"/>
    <w:rsid w:val="000B0F94"/>
    <w:rsid w:val="0010166B"/>
    <w:rsid w:val="00173732"/>
    <w:rsid w:val="001833D7"/>
    <w:rsid w:val="001C30CD"/>
    <w:rsid w:val="00203283"/>
    <w:rsid w:val="0025044A"/>
    <w:rsid w:val="002541D7"/>
    <w:rsid w:val="00267127"/>
    <w:rsid w:val="002B1A7B"/>
    <w:rsid w:val="002D4B06"/>
    <w:rsid w:val="00344114"/>
    <w:rsid w:val="003716E6"/>
    <w:rsid w:val="003C290C"/>
    <w:rsid w:val="004443F0"/>
    <w:rsid w:val="004609DB"/>
    <w:rsid w:val="00520705"/>
    <w:rsid w:val="00573582"/>
    <w:rsid w:val="0057380C"/>
    <w:rsid w:val="00585441"/>
    <w:rsid w:val="00591FBC"/>
    <w:rsid w:val="005A1C18"/>
    <w:rsid w:val="005D722E"/>
    <w:rsid w:val="0069440D"/>
    <w:rsid w:val="006D5426"/>
    <w:rsid w:val="006F1E25"/>
    <w:rsid w:val="006F2963"/>
    <w:rsid w:val="00744B28"/>
    <w:rsid w:val="00762B7A"/>
    <w:rsid w:val="007C7353"/>
    <w:rsid w:val="007D392B"/>
    <w:rsid w:val="007E2A7F"/>
    <w:rsid w:val="007E3888"/>
    <w:rsid w:val="008D4340"/>
    <w:rsid w:val="008E1176"/>
    <w:rsid w:val="008E396B"/>
    <w:rsid w:val="00954B95"/>
    <w:rsid w:val="009725B8"/>
    <w:rsid w:val="009A5BFB"/>
    <w:rsid w:val="009E2134"/>
    <w:rsid w:val="009F0198"/>
    <w:rsid w:val="00A44161"/>
    <w:rsid w:val="00A83714"/>
    <w:rsid w:val="00B02F74"/>
    <w:rsid w:val="00B113AA"/>
    <w:rsid w:val="00B401C4"/>
    <w:rsid w:val="00B478E5"/>
    <w:rsid w:val="00BA12B5"/>
    <w:rsid w:val="00C1282A"/>
    <w:rsid w:val="00C31012"/>
    <w:rsid w:val="00C3613F"/>
    <w:rsid w:val="00C55EF5"/>
    <w:rsid w:val="00C84170"/>
    <w:rsid w:val="00C9676E"/>
    <w:rsid w:val="00CC52B9"/>
    <w:rsid w:val="00CE17D1"/>
    <w:rsid w:val="00CF3690"/>
    <w:rsid w:val="00CF5346"/>
    <w:rsid w:val="00D32AB4"/>
    <w:rsid w:val="00D3771B"/>
    <w:rsid w:val="00D920F8"/>
    <w:rsid w:val="00DD1DF1"/>
    <w:rsid w:val="00E31D51"/>
    <w:rsid w:val="00E933F1"/>
    <w:rsid w:val="00E973DD"/>
    <w:rsid w:val="00EA5E85"/>
    <w:rsid w:val="00EC19AA"/>
    <w:rsid w:val="00EC5709"/>
    <w:rsid w:val="00ED16BF"/>
    <w:rsid w:val="00F1388A"/>
    <w:rsid w:val="00F1742E"/>
    <w:rsid w:val="00F42A9D"/>
    <w:rsid w:val="00F45348"/>
    <w:rsid w:val="00F8524E"/>
    <w:rsid w:val="00F87FF4"/>
    <w:rsid w:val="00FF0F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D135"/>
  <w15:chartTrackingRefBased/>
  <w15:docId w15:val="{4022A22B-1BE0-4E5F-BD64-26955336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uiPriority w:val="99"/>
    <w:rsid w:val="0025044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25044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uiPriority w:val="99"/>
    <w:unhideWhenUsed/>
    <w:rsid w:val="0025044A"/>
    <w:rPr>
      <w:rFonts w:cs="Times New Roman"/>
      <w:color w:val="0000FF"/>
      <w:u w:val="single"/>
    </w:rPr>
  </w:style>
  <w:style w:type="paragraph" w:customStyle="1" w:styleId="CM3">
    <w:name w:val="CM3"/>
    <w:basedOn w:val="Default"/>
    <w:next w:val="Default"/>
    <w:uiPriority w:val="99"/>
    <w:rsid w:val="0025044A"/>
    <w:pPr>
      <w:spacing w:line="278" w:lineRule="atLeast"/>
    </w:pPr>
    <w:rPr>
      <w:color w:val="auto"/>
    </w:rPr>
  </w:style>
  <w:style w:type="paragraph" w:customStyle="1" w:styleId="CM2">
    <w:name w:val="CM2"/>
    <w:basedOn w:val="Default"/>
    <w:next w:val="Default"/>
    <w:uiPriority w:val="99"/>
    <w:rsid w:val="0025044A"/>
    <w:pPr>
      <w:spacing w:line="276" w:lineRule="atLeast"/>
    </w:pPr>
    <w:rPr>
      <w:color w:val="auto"/>
    </w:rPr>
  </w:style>
  <w:style w:type="character" w:customStyle="1" w:styleId="zmsearchresult1">
    <w:name w:val="zmsearchresult1"/>
    <w:rsid w:val="009F0198"/>
    <w:rPr>
      <w:shd w:val="clear" w:color="auto" w:fill="FFFEC4"/>
    </w:rPr>
  </w:style>
  <w:style w:type="paragraph" w:styleId="ListParagraph">
    <w:name w:val="List Paragraph"/>
    <w:basedOn w:val="Normal"/>
    <w:uiPriority w:val="34"/>
    <w:qFormat/>
    <w:rsid w:val="00FF0FD4"/>
    <w:pPr>
      <w:ind w:left="720"/>
      <w:contextualSpacing/>
    </w:pPr>
  </w:style>
  <w:style w:type="character" w:styleId="UnresolvedMention">
    <w:name w:val="Unresolved Mention"/>
    <w:basedOn w:val="DefaultParagraphFont"/>
    <w:uiPriority w:val="99"/>
    <w:semiHidden/>
    <w:unhideWhenUsed/>
    <w:rsid w:val="00CF5346"/>
    <w:rPr>
      <w:color w:val="605E5C"/>
      <w:shd w:val="clear" w:color="auto" w:fill="E1DFDD"/>
    </w:rPr>
  </w:style>
  <w:style w:type="paragraph" w:styleId="BalloonText">
    <w:name w:val="Balloon Text"/>
    <w:basedOn w:val="Normal"/>
    <w:link w:val="BalloonTextChar"/>
    <w:uiPriority w:val="99"/>
    <w:semiHidden/>
    <w:unhideWhenUsed/>
    <w:rsid w:val="00C36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13F"/>
    <w:rPr>
      <w:rFonts w:ascii="Segoe UI" w:hAnsi="Segoe UI" w:cs="Segoe UI"/>
      <w:sz w:val="18"/>
      <w:szCs w:val="18"/>
    </w:rPr>
  </w:style>
  <w:style w:type="paragraph" w:customStyle="1" w:styleId="xxmsonormal">
    <w:name w:val="x_x_msonormal"/>
    <w:basedOn w:val="Normal"/>
    <w:rsid w:val="00C3613F"/>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ed.uoguelph.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720b0-403b-4a72-ade8-c663d2bd3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E8DACE-E84C-43B1-8FE0-A1F4AB99C9FD}">
  <ds:schemaRefs>
    <ds:schemaRef ds:uri="http://schemas.microsoft.com/sharepoint/v3/contenttype/forms"/>
  </ds:schemaRefs>
</ds:datastoreItem>
</file>

<file path=customXml/itemProps2.xml><?xml version="1.0" encoding="utf-8"?>
<ds:datastoreItem xmlns:ds="http://schemas.openxmlformats.org/officeDocument/2006/customXml" ds:itemID="{8F06C017-E94B-423F-BF41-B644235BD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720b0-403b-4a72-ade8-c663d2bd30e8"/>
    <ds:schemaRef ds:uri="d4b32c6a-a8d3-4da0-8c9b-a9423bb96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C21E0-C4A0-4C45-8D2F-C5AE0D677DF2}">
  <ds:schemaRefs>
    <ds:schemaRef ds:uri="http://schemas.microsoft.com/office/2006/metadata/properties"/>
    <ds:schemaRef ds:uri="http://schemas.microsoft.com/office/infopath/2007/PartnerControls"/>
    <ds:schemaRef ds:uri="0e1720b0-403b-4a72-ade8-c663d2bd30e8"/>
  </ds:schemaRefs>
</ds:datastoreItem>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Walters</dc:creator>
  <cp:keywords/>
  <dc:description/>
  <cp:lastModifiedBy>Robin Van Alstine</cp:lastModifiedBy>
  <cp:revision>9</cp:revision>
  <cp:lastPrinted>2019-12-13T18:18:00Z</cp:lastPrinted>
  <dcterms:created xsi:type="dcterms:W3CDTF">2024-10-29T17:19:00Z</dcterms:created>
  <dcterms:modified xsi:type="dcterms:W3CDTF">2024-10-29T17:32:00Z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0x010100106A786C3E1C0446B651D55F80579CEC</vt:lpwstr>
  </property>
  <property fmtid="{D5CDD505-2E9C-101B-9397-08002B2CF9AE}" pid="3" name="MediaServiceImageTags">
    <vt:lpwstr/>
  </property>
</Properties>
</file>